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3852" w14:textId="4F188446" w:rsidR="00806548" w:rsidRPr="003836BF" w:rsidRDefault="00BD4663" w:rsidP="00806548">
      <w:pPr>
        <w:pStyle w:val="berschrift1"/>
        <w:rPr>
          <w:sz w:val="20"/>
          <w:szCs w:val="20"/>
        </w:rPr>
      </w:pPr>
      <w:r w:rsidRPr="003836BF">
        <w:rPr>
          <w:sz w:val="20"/>
          <w:szCs w:val="20"/>
        </w:rPr>
        <w:t>Vorverkaufs</w:t>
      </w:r>
      <w:r w:rsidR="00321E5A">
        <w:rPr>
          <w:sz w:val="20"/>
          <w:szCs w:val="20"/>
        </w:rPr>
        <w:t>start</w:t>
      </w:r>
      <w:r w:rsidR="00BD2F51">
        <w:rPr>
          <w:sz w:val="20"/>
          <w:szCs w:val="20"/>
        </w:rPr>
        <w:t xml:space="preserve"> des</w:t>
      </w:r>
      <w:r w:rsidRPr="003836BF">
        <w:rPr>
          <w:sz w:val="20"/>
          <w:szCs w:val="20"/>
        </w:rPr>
        <w:t xml:space="preserve"> Partikelzähl</w:t>
      </w:r>
      <w:r w:rsidR="00BD2F51">
        <w:rPr>
          <w:sz w:val="20"/>
          <w:szCs w:val="20"/>
        </w:rPr>
        <w:t>ers WPA – WOW! Particle AnalyseR</w:t>
      </w:r>
    </w:p>
    <w:p w14:paraId="0770CC0F" w14:textId="5D0B4DB8" w:rsidR="00E117A8" w:rsidRPr="003836BF" w:rsidRDefault="00222778" w:rsidP="00E117A8">
      <w:pPr>
        <w:shd w:val="clear" w:color="auto" w:fill="FFFFFF"/>
        <w:spacing w:before="0" w:after="100" w:afterAutospacing="1"/>
        <w:jc w:val="both"/>
        <w:rPr>
          <w:rFonts w:eastAsia="Times New Roman" w:cs="Times New Roman"/>
          <w:lang w:eastAsia="de-DE"/>
        </w:rPr>
      </w:pPr>
      <w:r w:rsidRPr="003836BF">
        <w:rPr>
          <w:rFonts w:ascii="Wuerth Bold" w:hAnsi="Wuerth Bold"/>
        </w:rPr>
        <w:t>Künzelsau</w:t>
      </w:r>
      <w:r w:rsidRPr="00A35D96">
        <w:rPr>
          <w:rFonts w:ascii="Wuerth Bold" w:hAnsi="Wuerth Bold"/>
        </w:rPr>
        <w:t xml:space="preserve">, </w:t>
      </w:r>
      <w:r w:rsidR="00F76DC9">
        <w:rPr>
          <w:rFonts w:ascii="Wuerth Bold" w:hAnsi="Wuerth Bold"/>
        </w:rPr>
        <w:t>22</w:t>
      </w:r>
      <w:r w:rsidRPr="00A35D96">
        <w:rPr>
          <w:rFonts w:ascii="Wuerth Bold" w:hAnsi="Wuerth Bold"/>
        </w:rPr>
        <w:t>.</w:t>
      </w:r>
      <w:r w:rsidR="00996907" w:rsidRPr="00A35D96">
        <w:rPr>
          <w:rFonts w:ascii="Wuerth Bold" w:hAnsi="Wuerth Bold"/>
        </w:rPr>
        <w:t xml:space="preserve"> </w:t>
      </w:r>
      <w:r w:rsidR="00BD4663" w:rsidRPr="00A35D96">
        <w:rPr>
          <w:rFonts w:ascii="Wuerth Bold" w:hAnsi="Wuerth Bold"/>
        </w:rPr>
        <w:t>Juni</w:t>
      </w:r>
      <w:r w:rsidRPr="00A35D96">
        <w:rPr>
          <w:rFonts w:ascii="Wuerth Bold" w:hAnsi="Wuerth Bold"/>
        </w:rPr>
        <w:t xml:space="preserve"> 202</w:t>
      </w:r>
      <w:r w:rsidR="000442EB" w:rsidRPr="00A35D96">
        <w:rPr>
          <w:rFonts w:ascii="Wuerth Bold" w:hAnsi="Wuerth Bold"/>
        </w:rPr>
        <w:t>2</w:t>
      </w:r>
      <w:r w:rsidRPr="00A35D96">
        <w:rPr>
          <w:rFonts w:ascii="Wuerth Bold" w:hAnsi="Wuerth Bold"/>
        </w:rPr>
        <w:t>.</w:t>
      </w:r>
      <w:r w:rsidR="00824755" w:rsidRPr="00A35D96">
        <w:rPr>
          <w:rFonts w:ascii="Wuerth Bold" w:hAnsi="Wuerth Bold"/>
        </w:rPr>
        <w:t xml:space="preserve"> </w:t>
      </w:r>
      <w:r w:rsidR="00E117A8" w:rsidRPr="00A35D96">
        <w:rPr>
          <w:rFonts w:eastAsia="Times New Roman" w:cs="Times New Roman"/>
          <w:color w:val="000000"/>
          <w:lang w:eastAsia="de-DE"/>
        </w:rPr>
        <w:t>Die Partikelanzahlmessung wird für Kompressionszündungsmotoren mit einer Euro VI Abgasnorm ab dem 01.</w:t>
      </w:r>
      <w:r w:rsidR="00E117A8" w:rsidRPr="003836BF">
        <w:rPr>
          <w:rFonts w:eastAsia="Times New Roman" w:cs="Times New Roman"/>
          <w:color w:val="000000"/>
          <w:lang w:eastAsia="de-DE"/>
        </w:rPr>
        <w:t>01.2023 verpflichtend.</w:t>
      </w:r>
      <w:r w:rsidR="00D500D6" w:rsidRPr="003836BF">
        <w:rPr>
          <w:rFonts w:eastAsia="Times New Roman" w:cs="Times New Roman"/>
          <w:color w:val="000000"/>
          <w:lang w:eastAsia="de-DE"/>
        </w:rPr>
        <w:t xml:space="preserve"> </w:t>
      </w:r>
      <w:r w:rsidR="00E117A8" w:rsidRPr="005D54C5">
        <w:rPr>
          <w:rFonts w:eastAsia="Times New Roman" w:cs="Times New Roman"/>
          <w:lang w:eastAsia="de-DE"/>
        </w:rPr>
        <w:t xml:space="preserve">Um der Werkstatt eine mobile und kostengünstige Lösung für die gesetzeskonforme </w:t>
      </w:r>
      <w:r w:rsidR="00BF2447" w:rsidRPr="005D54C5">
        <w:rPr>
          <w:rFonts w:eastAsia="Times New Roman" w:cs="Times New Roman"/>
          <w:lang w:eastAsia="de-DE"/>
        </w:rPr>
        <w:t>Abgasuntersuchung </w:t>
      </w:r>
      <w:r w:rsidR="00BF2447" w:rsidRPr="005D54C5">
        <w:rPr>
          <w:rFonts w:eastAsia="Times New Roman" w:cs="Times New Roman"/>
          <w:iCs/>
          <w:lang w:eastAsia="de-DE"/>
        </w:rPr>
        <w:t>an</w:t>
      </w:r>
      <w:r w:rsidR="00E117A8" w:rsidRPr="005D54C5">
        <w:rPr>
          <w:rFonts w:eastAsia="Times New Roman" w:cs="Times New Roman"/>
          <w:iCs/>
          <w:lang w:eastAsia="de-DE"/>
        </w:rPr>
        <w:t xml:space="preserve"> Euro VI Dieselfahrzeugen</w:t>
      </w:r>
      <w:r w:rsidR="005D54C5">
        <w:rPr>
          <w:rFonts w:eastAsia="Times New Roman" w:cs="Times New Roman"/>
          <w:iCs/>
          <w:lang w:eastAsia="de-DE"/>
        </w:rPr>
        <w:t xml:space="preserve"> </w:t>
      </w:r>
      <w:r w:rsidR="005D54C5" w:rsidRPr="005D54C5">
        <w:rPr>
          <w:rFonts w:eastAsia="Times New Roman" w:cs="Times New Roman"/>
          <w:iCs/>
          <w:lang w:eastAsia="de-DE"/>
        </w:rPr>
        <w:t xml:space="preserve">in </w:t>
      </w:r>
      <w:r w:rsidR="00BF2447">
        <w:rPr>
          <w:rFonts w:eastAsia="Times New Roman" w:cs="Times New Roman"/>
          <w:iCs/>
          <w:lang w:eastAsia="de-DE"/>
        </w:rPr>
        <w:t>Verbindung mit dem Leitfaden 6</w:t>
      </w:r>
      <w:r w:rsidR="00E117A8" w:rsidRPr="005D54C5">
        <w:rPr>
          <w:rFonts w:eastAsia="Times New Roman" w:cs="Times New Roman"/>
          <w:i/>
          <w:iCs/>
          <w:lang w:eastAsia="de-DE"/>
        </w:rPr>
        <w:t> </w:t>
      </w:r>
      <w:r w:rsidR="00E117A8" w:rsidRPr="003836BF">
        <w:rPr>
          <w:rFonts w:eastAsia="Times New Roman" w:cs="Times New Roman"/>
          <w:color w:val="000000"/>
          <w:lang w:eastAsia="de-DE"/>
        </w:rPr>
        <w:t xml:space="preserve">zu bieten, hat das Unternehmen WOW! Würth Online World GmbH (WOW!) den Partikelzähler </w:t>
      </w:r>
      <w:r w:rsidR="006A7157">
        <w:rPr>
          <w:rFonts w:eastAsia="Times New Roman" w:cs="Times New Roman"/>
          <w:color w:val="000000"/>
          <w:lang w:eastAsia="de-DE"/>
        </w:rPr>
        <w:t xml:space="preserve">WOW! </w:t>
      </w:r>
      <w:proofErr w:type="spellStart"/>
      <w:r w:rsidR="006A7157">
        <w:rPr>
          <w:rFonts w:eastAsia="Times New Roman" w:cs="Times New Roman"/>
          <w:color w:val="000000"/>
          <w:lang w:eastAsia="de-DE"/>
        </w:rPr>
        <w:t>Particle</w:t>
      </w:r>
      <w:proofErr w:type="spellEnd"/>
      <w:r w:rsidR="006A7157">
        <w:rPr>
          <w:rFonts w:eastAsia="Times New Roman" w:cs="Times New Roman"/>
          <w:color w:val="000000"/>
          <w:lang w:eastAsia="de-DE"/>
        </w:rPr>
        <w:t xml:space="preserve"> </w:t>
      </w:r>
      <w:proofErr w:type="spellStart"/>
      <w:r w:rsidR="006A7157">
        <w:rPr>
          <w:rFonts w:eastAsia="Times New Roman" w:cs="Times New Roman"/>
          <w:color w:val="000000"/>
          <w:lang w:eastAsia="de-DE"/>
        </w:rPr>
        <w:t>Analyser</w:t>
      </w:r>
      <w:proofErr w:type="spellEnd"/>
      <w:r w:rsidR="006A7157">
        <w:rPr>
          <w:rFonts w:eastAsia="Times New Roman" w:cs="Times New Roman"/>
          <w:color w:val="000000"/>
          <w:lang w:eastAsia="de-DE"/>
        </w:rPr>
        <w:t xml:space="preserve"> (WPA) </w:t>
      </w:r>
      <w:r w:rsidR="00E117A8" w:rsidRPr="003836BF">
        <w:rPr>
          <w:rFonts w:eastAsia="Times New Roman" w:cs="Times New Roman"/>
          <w:color w:val="000000"/>
          <w:lang w:eastAsia="de-DE"/>
        </w:rPr>
        <w:t>entwickelt. </w:t>
      </w:r>
    </w:p>
    <w:p w14:paraId="29834C3E" w14:textId="318E5801" w:rsidR="00A43F43" w:rsidRPr="003836BF" w:rsidRDefault="003636E2" w:rsidP="00E117A8">
      <w:pPr>
        <w:shd w:val="clear" w:color="auto" w:fill="FFFFFF"/>
        <w:spacing w:before="0" w:after="100" w:afterAutospacing="1"/>
        <w:jc w:val="both"/>
        <w:rPr>
          <w:rFonts w:eastAsia="Times New Roman" w:cs="Times New Roman"/>
          <w:color w:val="000000"/>
          <w:lang w:eastAsia="de-DE"/>
        </w:rPr>
      </w:pPr>
      <w:r w:rsidRPr="003836BF">
        <w:rPr>
          <w:rFonts w:eastAsia="Times New Roman" w:cs="Times New Roman"/>
          <w:color w:val="000000"/>
          <w:lang w:eastAsia="de-DE"/>
        </w:rPr>
        <w:t>D</w:t>
      </w:r>
      <w:r w:rsidR="00D500D6" w:rsidRPr="003836BF">
        <w:rPr>
          <w:rFonts w:eastAsia="Times New Roman" w:cs="Times New Roman"/>
          <w:color w:val="000000"/>
          <w:lang w:eastAsia="de-DE"/>
        </w:rPr>
        <w:t>urch das robuste und hochwertige Metallgehäuse ist der WPA ideal für den forde</w:t>
      </w:r>
      <w:r w:rsidR="00A43F43" w:rsidRPr="003836BF">
        <w:rPr>
          <w:rFonts w:eastAsia="Times New Roman" w:cs="Times New Roman"/>
          <w:color w:val="000000"/>
          <w:lang w:eastAsia="de-DE"/>
        </w:rPr>
        <w:t xml:space="preserve">rnden Werkstattalltag </w:t>
      </w:r>
      <w:r w:rsidR="00A43F43" w:rsidRPr="00686054">
        <w:rPr>
          <w:rFonts w:eastAsia="Times New Roman" w:cs="Times New Roman"/>
          <w:lang w:eastAsia="de-DE"/>
        </w:rPr>
        <w:t>ausgelegt. Das intuitive Bedienkonzept</w:t>
      </w:r>
      <w:r w:rsidR="00DC2C28" w:rsidRPr="00686054">
        <w:rPr>
          <w:rFonts w:eastAsia="Times New Roman" w:cs="Times New Roman"/>
          <w:lang w:eastAsia="de-DE"/>
        </w:rPr>
        <w:t xml:space="preserve"> des Partikelzählers</w:t>
      </w:r>
      <w:r w:rsidR="00A43F43" w:rsidRPr="00686054">
        <w:rPr>
          <w:rFonts w:eastAsia="Times New Roman" w:cs="Times New Roman"/>
          <w:lang w:eastAsia="de-DE"/>
        </w:rPr>
        <w:t xml:space="preserve"> unterstützt die Werkstatt bestmöglich bei einem effizienten </w:t>
      </w:r>
      <w:r w:rsidR="00686054" w:rsidRPr="00686054">
        <w:rPr>
          <w:rFonts w:eastAsia="Times New Roman" w:cs="Times New Roman"/>
          <w:lang w:eastAsia="de-DE"/>
        </w:rPr>
        <w:t>Prüfablauf</w:t>
      </w:r>
      <w:r w:rsidR="00A43F43" w:rsidRPr="00686054">
        <w:rPr>
          <w:rFonts w:eastAsia="Times New Roman" w:cs="Times New Roman"/>
          <w:lang w:eastAsia="de-DE"/>
        </w:rPr>
        <w:t>.</w:t>
      </w:r>
    </w:p>
    <w:p w14:paraId="33A61046" w14:textId="23A39681" w:rsidR="00534125" w:rsidRPr="003836BF" w:rsidRDefault="00DC2C28" w:rsidP="00E117A8">
      <w:pPr>
        <w:shd w:val="clear" w:color="auto" w:fill="FFFFFF"/>
        <w:spacing w:before="0" w:after="100" w:afterAutospacing="1"/>
        <w:jc w:val="both"/>
        <w:rPr>
          <w:rFonts w:eastAsia="Times New Roman" w:cs="Times New Roman"/>
          <w:lang w:eastAsia="de-DE"/>
        </w:rPr>
      </w:pPr>
      <w:r w:rsidRPr="003836BF">
        <w:rPr>
          <w:rFonts w:eastAsia="Times New Roman" w:cs="Times New Roman"/>
          <w:color w:val="000000"/>
          <w:lang w:eastAsia="de-DE"/>
        </w:rPr>
        <w:t xml:space="preserve">Eine schnelle und akkurate </w:t>
      </w:r>
      <w:r w:rsidRPr="00686054">
        <w:rPr>
          <w:rFonts w:eastAsia="Times New Roman" w:cs="Times New Roman"/>
          <w:lang w:eastAsia="de-DE"/>
        </w:rPr>
        <w:t xml:space="preserve">Messung der Partikelanzahl </w:t>
      </w:r>
      <w:r w:rsidR="00534125" w:rsidRPr="00686054">
        <w:rPr>
          <w:rFonts w:eastAsia="Times New Roman" w:cs="Times New Roman"/>
          <w:lang w:eastAsia="de-DE"/>
        </w:rPr>
        <w:t>w</w:t>
      </w:r>
      <w:r w:rsidRPr="00686054">
        <w:rPr>
          <w:rFonts w:eastAsia="Times New Roman" w:cs="Times New Roman"/>
          <w:lang w:eastAsia="de-DE"/>
        </w:rPr>
        <w:t xml:space="preserve">ird durch das </w:t>
      </w:r>
      <w:r w:rsidR="00A43F43" w:rsidRPr="00686054">
        <w:rPr>
          <w:rFonts w:eastAsia="Times New Roman" w:cs="Times New Roman"/>
          <w:lang w:eastAsia="de-DE"/>
        </w:rPr>
        <w:t xml:space="preserve">DC-Messverfahren (Diffusion </w:t>
      </w:r>
      <w:proofErr w:type="spellStart"/>
      <w:r w:rsidR="00A43F43" w:rsidRPr="00686054">
        <w:rPr>
          <w:rFonts w:eastAsia="Times New Roman" w:cs="Times New Roman"/>
          <w:lang w:eastAsia="de-DE"/>
        </w:rPr>
        <w:t>Charging</w:t>
      </w:r>
      <w:proofErr w:type="spellEnd"/>
      <w:r w:rsidR="00A43F43" w:rsidRPr="00686054">
        <w:rPr>
          <w:rFonts w:eastAsia="Times New Roman" w:cs="Times New Roman"/>
          <w:lang w:eastAsia="de-DE"/>
        </w:rPr>
        <w:t xml:space="preserve">) </w:t>
      </w:r>
      <w:r w:rsidRPr="00686054">
        <w:rPr>
          <w:rFonts w:eastAsia="Times New Roman" w:cs="Times New Roman"/>
          <w:lang w:eastAsia="de-DE"/>
        </w:rPr>
        <w:t>erreicht.</w:t>
      </w:r>
      <w:r w:rsidR="00A43F43" w:rsidRPr="00686054">
        <w:rPr>
          <w:rFonts w:eastAsia="Times New Roman" w:cs="Times New Roman"/>
          <w:lang w:eastAsia="de-DE"/>
        </w:rPr>
        <w:t xml:space="preserve"> </w:t>
      </w:r>
      <w:r w:rsidRPr="00686054">
        <w:rPr>
          <w:rFonts w:eastAsia="Times New Roman" w:cs="Times New Roman"/>
          <w:lang w:eastAsia="de-DE"/>
        </w:rPr>
        <w:t>Die</w:t>
      </w:r>
      <w:r w:rsidR="00A43F43" w:rsidRPr="00686054">
        <w:rPr>
          <w:rFonts w:eastAsia="Times New Roman" w:cs="Times New Roman"/>
          <w:lang w:eastAsia="de-DE"/>
        </w:rPr>
        <w:t xml:space="preserve"> </w:t>
      </w:r>
      <w:r w:rsidR="00E117A8" w:rsidRPr="00686054">
        <w:rPr>
          <w:rFonts w:eastAsia="Times New Roman" w:cs="Times New Roman"/>
          <w:lang w:eastAsia="de-DE"/>
        </w:rPr>
        <w:t>werkstatt</w:t>
      </w:r>
      <w:r w:rsidR="006A7157">
        <w:rPr>
          <w:rFonts w:eastAsia="Times New Roman" w:cs="Times New Roman"/>
          <w:lang w:eastAsia="de-DE"/>
        </w:rPr>
        <w:t>t</w:t>
      </w:r>
      <w:r w:rsidR="00E117A8" w:rsidRPr="00686054">
        <w:rPr>
          <w:rFonts w:eastAsia="Times New Roman" w:cs="Times New Roman"/>
          <w:lang w:eastAsia="de-DE"/>
        </w:rPr>
        <w:t xml:space="preserve">augliche Messtechnik </w:t>
      </w:r>
      <w:r w:rsidR="00A43F43" w:rsidRPr="00686054">
        <w:rPr>
          <w:rFonts w:eastAsia="Times New Roman" w:cs="Times New Roman"/>
          <w:lang w:eastAsia="de-DE"/>
        </w:rPr>
        <w:t>wurde gewählt, da sie eine</w:t>
      </w:r>
      <w:r w:rsidR="00E117A8" w:rsidRPr="00686054">
        <w:rPr>
          <w:rFonts w:eastAsia="Times New Roman" w:cs="Times New Roman"/>
          <w:lang w:eastAsia="de-DE"/>
        </w:rPr>
        <w:t xml:space="preserve"> hohe Messgenauigkeit und schnelle Messverfügbarkeit</w:t>
      </w:r>
      <w:r w:rsidR="004858AD" w:rsidRPr="00686054">
        <w:rPr>
          <w:rFonts w:eastAsia="Times New Roman" w:cs="Times New Roman"/>
          <w:lang w:eastAsia="de-DE"/>
        </w:rPr>
        <w:t xml:space="preserve"> </w:t>
      </w:r>
      <w:r w:rsidR="00A43F43" w:rsidRPr="00686054">
        <w:rPr>
          <w:rFonts w:eastAsia="Times New Roman" w:cs="Times New Roman"/>
          <w:lang w:eastAsia="de-DE"/>
        </w:rPr>
        <w:t>ermöglicht</w:t>
      </w:r>
      <w:r w:rsidR="00E117A8" w:rsidRPr="00686054">
        <w:rPr>
          <w:rFonts w:eastAsia="Times New Roman" w:cs="Times New Roman"/>
          <w:lang w:eastAsia="de-DE"/>
        </w:rPr>
        <w:t>. </w:t>
      </w:r>
      <w:r w:rsidR="00AA34CE" w:rsidRPr="00686054">
        <w:rPr>
          <w:rFonts w:eastAsia="Times New Roman" w:cs="Times New Roman"/>
          <w:lang w:eastAsia="de-DE"/>
        </w:rPr>
        <w:t>Zusätzlich sorgt der</w:t>
      </w:r>
      <w:r w:rsidR="00681EBE" w:rsidRPr="00686054">
        <w:rPr>
          <w:rFonts w:eastAsia="Times New Roman" w:cs="Times New Roman"/>
          <w:lang w:eastAsia="de-DE"/>
        </w:rPr>
        <w:t xml:space="preserve"> beheizte Probeentnahmeschlauch für akkurate Messergebnisse durch</w:t>
      </w:r>
      <w:r w:rsidR="00686054" w:rsidRPr="00686054">
        <w:rPr>
          <w:rFonts w:eastAsia="Times New Roman" w:cs="Times New Roman"/>
          <w:lang w:eastAsia="de-DE"/>
        </w:rPr>
        <w:t xml:space="preserve"> </w:t>
      </w:r>
      <w:r w:rsidR="00681EBE" w:rsidRPr="00686054">
        <w:rPr>
          <w:rFonts w:eastAsia="Times New Roman" w:cs="Times New Roman"/>
          <w:lang w:eastAsia="de-DE"/>
        </w:rPr>
        <w:t>Kondensationsvermeidung.</w:t>
      </w:r>
      <w:r w:rsidR="00AA34CE" w:rsidRPr="00686054">
        <w:rPr>
          <w:rFonts w:eastAsia="Times New Roman" w:cs="Times New Roman"/>
          <w:lang w:eastAsia="de-DE"/>
        </w:rPr>
        <w:t xml:space="preserve"> </w:t>
      </w:r>
    </w:p>
    <w:p w14:paraId="0D5C5EE7" w14:textId="4FB2F3D5" w:rsidR="00E117A8" w:rsidRPr="003836BF" w:rsidRDefault="00AA34CE" w:rsidP="00534125">
      <w:pPr>
        <w:shd w:val="clear" w:color="auto" w:fill="FFFFFF"/>
        <w:spacing w:before="0" w:after="100" w:afterAutospacing="1"/>
        <w:jc w:val="both"/>
        <w:rPr>
          <w:rFonts w:eastAsia="Times New Roman" w:cs="Times New Roman"/>
          <w:lang w:eastAsia="de-DE"/>
        </w:rPr>
      </w:pPr>
      <w:r w:rsidRPr="003836BF">
        <w:rPr>
          <w:rFonts w:eastAsia="Times New Roman" w:cs="Times New Roman"/>
          <w:lang w:eastAsia="de-DE"/>
        </w:rPr>
        <w:t>Bei dem T</w:t>
      </w:r>
      <w:r w:rsidR="00534125" w:rsidRPr="003836BF">
        <w:rPr>
          <w:rFonts w:eastAsia="Times New Roman" w:cs="Times New Roman"/>
          <w:lang w:eastAsia="de-DE"/>
        </w:rPr>
        <w:t>hema Wartung lautet das Motto</w:t>
      </w:r>
      <w:r w:rsidR="006746ED">
        <w:rPr>
          <w:rFonts w:eastAsia="Times New Roman" w:cs="Times New Roman"/>
          <w:lang w:eastAsia="de-DE"/>
        </w:rPr>
        <w:t xml:space="preserve"> bei WOW!</w:t>
      </w:r>
      <w:r w:rsidR="00534125" w:rsidRPr="003836BF">
        <w:rPr>
          <w:rFonts w:eastAsia="Times New Roman" w:cs="Times New Roman"/>
          <w:lang w:eastAsia="de-DE"/>
        </w:rPr>
        <w:t xml:space="preserve"> „w</w:t>
      </w:r>
      <w:r w:rsidRPr="003836BF">
        <w:rPr>
          <w:rFonts w:eastAsia="Times New Roman" w:cs="Times New Roman"/>
          <w:lang w:eastAsia="de-DE"/>
        </w:rPr>
        <w:t>eniger ist mehr</w:t>
      </w:r>
      <w:r w:rsidR="00534125" w:rsidRPr="003836BF">
        <w:rPr>
          <w:rFonts w:eastAsia="Times New Roman" w:cs="Times New Roman"/>
          <w:lang w:eastAsia="de-DE"/>
        </w:rPr>
        <w:t>“</w:t>
      </w:r>
      <w:r w:rsidRPr="003836BF">
        <w:rPr>
          <w:rFonts w:eastAsia="Times New Roman" w:cs="Times New Roman"/>
          <w:lang w:eastAsia="de-DE"/>
        </w:rPr>
        <w:t xml:space="preserve">, denn die </w:t>
      </w:r>
      <w:r w:rsidR="00E117A8" w:rsidRPr="003836BF">
        <w:rPr>
          <w:rFonts w:eastAsia="Times New Roman" w:cs="Times New Roman"/>
          <w:lang w:eastAsia="de-DE"/>
        </w:rPr>
        <w:t>Werkstatt profitiert mit dem WPA von einem Partikelzähler, der besonders wartungsarm ist, wenige Verschleißteile beinhaltet und ohne zusätzliches Verbrauchsmaterial auskommt, wodurch die Folgekosten gering sind. </w:t>
      </w:r>
      <w:r w:rsidR="00534125" w:rsidRPr="003836BF">
        <w:rPr>
          <w:rFonts w:eastAsia="Times New Roman" w:cs="Times New Roman"/>
          <w:lang w:eastAsia="de-DE"/>
        </w:rPr>
        <w:t xml:space="preserve">Eine verschleißarme Schnellkupplung für den Probeentnahmeschlauch vereinfacht </w:t>
      </w:r>
      <w:r w:rsidR="00747311" w:rsidRPr="003836BF">
        <w:rPr>
          <w:rFonts w:eastAsia="Times New Roman" w:cs="Times New Roman"/>
          <w:lang w:eastAsia="de-DE"/>
        </w:rPr>
        <w:t xml:space="preserve">die </w:t>
      </w:r>
      <w:r w:rsidR="00534125" w:rsidRPr="003836BF">
        <w:rPr>
          <w:rFonts w:eastAsia="Times New Roman" w:cs="Times New Roman"/>
          <w:lang w:eastAsia="de-DE"/>
        </w:rPr>
        <w:t>Montage und Demontage</w:t>
      </w:r>
      <w:r w:rsidR="00336C24">
        <w:rPr>
          <w:rFonts w:eastAsia="Times New Roman" w:cs="Times New Roman"/>
          <w:lang w:eastAsia="de-DE"/>
        </w:rPr>
        <w:t>.</w:t>
      </w:r>
    </w:p>
    <w:p w14:paraId="1E71EACE" w14:textId="76D89192" w:rsidR="00E117A8" w:rsidRPr="003836BF" w:rsidRDefault="00E117A8" w:rsidP="00E117A8">
      <w:pPr>
        <w:shd w:val="clear" w:color="auto" w:fill="FFFFFF"/>
        <w:spacing w:before="0" w:after="100" w:afterAutospacing="1"/>
        <w:jc w:val="both"/>
        <w:rPr>
          <w:rFonts w:eastAsia="Times New Roman" w:cs="Times New Roman"/>
          <w:lang w:eastAsia="de-DE"/>
        </w:rPr>
      </w:pPr>
      <w:r w:rsidRPr="003836BF">
        <w:rPr>
          <w:rFonts w:eastAsia="Times New Roman" w:cs="Times New Roman"/>
          <w:lang w:eastAsia="de-DE"/>
        </w:rPr>
        <w:t>Entsprechend der Anforderungen in der Werkstatt</w:t>
      </w:r>
      <w:r w:rsidR="00747311" w:rsidRPr="003836BF">
        <w:rPr>
          <w:rFonts w:eastAsia="Times New Roman" w:cs="Times New Roman"/>
          <w:lang w:eastAsia="de-DE"/>
        </w:rPr>
        <w:t>,</w:t>
      </w:r>
      <w:r w:rsidRPr="003836BF">
        <w:rPr>
          <w:rFonts w:eastAsia="Times New Roman" w:cs="Times New Roman"/>
          <w:lang w:eastAsia="de-DE"/>
        </w:rPr>
        <w:t> </w:t>
      </w:r>
      <w:r w:rsidR="00D500D6" w:rsidRPr="003836BF">
        <w:rPr>
          <w:rFonts w:eastAsia="Times New Roman" w:cs="Times New Roman"/>
          <w:lang w:eastAsia="de-DE"/>
        </w:rPr>
        <w:t xml:space="preserve">kann der Partikelzähler </w:t>
      </w:r>
      <w:r w:rsidRPr="003836BF">
        <w:rPr>
          <w:rFonts w:eastAsia="Times New Roman" w:cs="Times New Roman"/>
          <w:lang w:eastAsia="de-DE"/>
        </w:rPr>
        <w:t>mit einem bestehenden oder neuen WOW! Abgasuntersuchungssystem sowie als Stand-</w:t>
      </w:r>
      <w:proofErr w:type="spellStart"/>
      <w:r w:rsidRPr="003836BF">
        <w:rPr>
          <w:rFonts w:eastAsia="Times New Roman" w:cs="Times New Roman"/>
          <w:lang w:eastAsia="de-DE"/>
        </w:rPr>
        <w:t>Alone</w:t>
      </w:r>
      <w:proofErr w:type="spellEnd"/>
      <w:r w:rsidRPr="003836BF">
        <w:rPr>
          <w:rFonts w:eastAsia="Times New Roman" w:cs="Times New Roman"/>
          <w:lang w:eastAsia="de-DE"/>
        </w:rPr>
        <w:t>-Lösung in Verbindung mit der WOW! Emission Software</w:t>
      </w:r>
      <w:r w:rsidR="006E7FAB" w:rsidRPr="003836BF">
        <w:rPr>
          <w:rFonts w:eastAsia="Times New Roman" w:cs="Times New Roman"/>
          <w:lang w:eastAsia="de-DE"/>
        </w:rPr>
        <w:t xml:space="preserve"> genutzt werden</w:t>
      </w:r>
      <w:r w:rsidRPr="003836BF">
        <w:rPr>
          <w:rFonts w:eastAsia="Times New Roman" w:cs="Times New Roman"/>
          <w:lang w:eastAsia="de-DE"/>
        </w:rPr>
        <w:t>.</w:t>
      </w:r>
      <w:r w:rsidR="00456100" w:rsidRPr="003836BF">
        <w:rPr>
          <w:rFonts w:eastAsia="Times New Roman" w:cs="Times New Roman"/>
          <w:lang w:eastAsia="de-DE"/>
        </w:rPr>
        <w:t xml:space="preserve"> Bei der Einweisung, Wartung </w:t>
      </w:r>
      <w:r w:rsidR="00005657" w:rsidRPr="003836BF">
        <w:rPr>
          <w:rFonts w:eastAsia="Times New Roman" w:cs="Times New Roman"/>
          <w:lang w:eastAsia="de-DE"/>
        </w:rPr>
        <w:t>und</w:t>
      </w:r>
      <w:r w:rsidR="00456100" w:rsidRPr="003836BF">
        <w:rPr>
          <w:rFonts w:eastAsia="Times New Roman" w:cs="Times New Roman"/>
          <w:lang w:eastAsia="de-DE"/>
        </w:rPr>
        <w:t xml:space="preserve"> Instandsetzung </w:t>
      </w:r>
      <w:r w:rsidR="006A7157">
        <w:rPr>
          <w:rFonts w:eastAsia="Times New Roman" w:cs="Times New Roman"/>
          <w:lang w:eastAsia="de-DE"/>
        </w:rPr>
        <w:t>der Abgasuntersuchungssysteme</w:t>
      </w:r>
      <w:r w:rsidR="00005657" w:rsidRPr="003836BF">
        <w:rPr>
          <w:rFonts w:eastAsia="Times New Roman" w:cs="Times New Roman"/>
          <w:lang w:eastAsia="de-DE"/>
        </w:rPr>
        <w:t xml:space="preserve"> steht der technische Außendienst mit deutschlandweit </w:t>
      </w:r>
      <w:r w:rsidR="00005657" w:rsidRPr="00686054">
        <w:rPr>
          <w:rFonts w:eastAsia="Times New Roman" w:cs="Times New Roman"/>
          <w:lang w:eastAsia="de-DE"/>
        </w:rPr>
        <w:t xml:space="preserve">mehr als 20 Technikern als starker Partner </w:t>
      </w:r>
      <w:r w:rsidR="00987902" w:rsidRPr="00686054">
        <w:rPr>
          <w:rFonts w:eastAsia="Times New Roman" w:cs="Times New Roman"/>
          <w:lang w:eastAsia="de-DE"/>
        </w:rPr>
        <w:t xml:space="preserve">für die Werkstatt </w:t>
      </w:r>
      <w:r w:rsidR="00005657" w:rsidRPr="00686054">
        <w:rPr>
          <w:rFonts w:eastAsia="Times New Roman" w:cs="Times New Roman"/>
          <w:lang w:eastAsia="de-DE"/>
        </w:rPr>
        <w:t>zur Seite.</w:t>
      </w:r>
      <w:r w:rsidR="00987902" w:rsidRPr="00686054">
        <w:rPr>
          <w:rFonts w:eastAsia="Times New Roman" w:cs="Times New Roman"/>
          <w:lang w:eastAsia="de-DE"/>
        </w:rPr>
        <w:t xml:space="preserve"> Auch vor, während und nach dem Kauf </w:t>
      </w:r>
      <w:r w:rsidR="00747311" w:rsidRPr="00686054">
        <w:rPr>
          <w:rFonts w:eastAsia="Times New Roman" w:cs="Times New Roman"/>
          <w:lang w:eastAsia="de-DE"/>
        </w:rPr>
        <w:t>unterstützt</w:t>
      </w:r>
      <w:r w:rsidR="00686054" w:rsidRPr="00686054">
        <w:rPr>
          <w:rFonts w:eastAsia="Times New Roman" w:cs="Times New Roman"/>
          <w:lang w:eastAsia="de-DE"/>
        </w:rPr>
        <w:t xml:space="preserve"> die</w:t>
      </w:r>
      <w:r w:rsidR="00987902" w:rsidRPr="00686054">
        <w:rPr>
          <w:rFonts w:eastAsia="Times New Roman" w:cs="Times New Roman"/>
          <w:lang w:eastAsia="de-DE"/>
        </w:rPr>
        <w:t xml:space="preserve"> </w:t>
      </w:r>
      <w:r w:rsidR="00686054">
        <w:rPr>
          <w:rFonts w:eastAsia="Times New Roman" w:cs="Times New Roman"/>
          <w:lang w:eastAsia="de-DE"/>
        </w:rPr>
        <w:t xml:space="preserve">WOW! </w:t>
      </w:r>
      <w:r w:rsidR="00987902" w:rsidRPr="00686054">
        <w:rPr>
          <w:rFonts w:eastAsia="Times New Roman" w:cs="Times New Roman"/>
          <w:lang w:eastAsia="de-DE"/>
        </w:rPr>
        <w:t xml:space="preserve">Produkthotline </w:t>
      </w:r>
      <w:r w:rsidR="00747311" w:rsidRPr="00686054">
        <w:rPr>
          <w:rFonts w:eastAsia="Times New Roman" w:cs="Times New Roman"/>
          <w:lang w:eastAsia="de-DE"/>
        </w:rPr>
        <w:t xml:space="preserve">per Telefon, Live Video Support </w:t>
      </w:r>
      <w:r w:rsidR="00987902" w:rsidRPr="00686054">
        <w:rPr>
          <w:rFonts w:eastAsia="Times New Roman" w:cs="Times New Roman"/>
          <w:lang w:eastAsia="de-DE"/>
        </w:rPr>
        <w:t xml:space="preserve">oder per Anfrage direkt aus der WOW! LOOQIT Software. Werkstätten, die </w:t>
      </w:r>
      <w:r w:rsidR="00987902" w:rsidRPr="003836BF">
        <w:rPr>
          <w:rFonts w:eastAsia="Times New Roman" w:cs="Times New Roman"/>
          <w:lang w:eastAsia="de-DE"/>
        </w:rPr>
        <w:t xml:space="preserve">sich für Webinare, </w:t>
      </w:r>
      <w:proofErr w:type="spellStart"/>
      <w:r w:rsidR="00987902" w:rsidRPr="003836BF">
        <w:rPr>
          <w:rFonts w:eastAsia="Times New Roman" w:cs="Times New Roman"/>
          <w:lang w:eastAsia="de-DE"/>
        </w:rPr>
        <w:t>Inhouse</w:t>
      </w:r>
      <w:proofErr w:type="spellEnd"/>
      <w:r w:rsidR="00987902" w:rsidRPr="003836BF">
        <w:rPr>
          <w:rFonts w:eastAsia="Times New Roman" w:cs="Times New Roman"/>
          <w:lang w:eastAsia="de-DE"/>
        </w:rPr>
        <w:t>- oder Online-Training</w:t>
      </w:r>
      <w:r w:rsidR="00743822">
        <w:rPr>
          <w:rFonts w:eastAsia="Times New Roman" w:cs="Times New Roman"/>
          <w:lang w:eastAsia="de-DE"/>
        </w:rPr>
        <w:t>s</w:t>
      </w:r>
      <w:bookmarkStart w:id="0" w:name="_GoBack"/>
      <w:bookmarkEnd w:id="0"/>
      <w:r w:rsidR="00987902" w:rsidRPr="003836BF">
        <w:rPr>
          <w:rFonts w:eastAsia="Times New Roman" w:cs="Times New Roman"/>
          <w:lang w:eastAsia="de-DE"/>
        </w:rPr>
        <w:t xml:space="preserve"> interessieren, </w:t>
      </w:r>
      <w:r w:rsidR="00747311" w:rsidRPr="003836BF">
        <w:rPr>
          <w:rFonts w:eastAsia="Times New Roman" w:cs="Times New Roman"/>
          <w:lang w:eastAsia="de-DE"/>
        </w:rPr>
        <w:t>können</w:t>
      </w:r>
      <w:r w:rsidR="00987902" w:rsidRPr="003836BF">
        <w:rPr>
          <w:rFonts w:eastAsia="Times New Roman" w:cs="Times New Roman"/>
          <w:lang w:eastAsia="de-DE"/>
        </w:rPr>
        <w:t xml:space="preserve"> ihr Wissen gemeinsam mit dem WOW! Trainingsteam erweitern.</w:t>
      </w:r>
    </w:p>
    <w:p w14:paraId="524E44D0" w14:textId="611B075B" w:rsidR="00456100" w:rsidRPr="003836BF" w:rsidRDefault="00456100" w:rsidP="00456100">
      <w:pPr>
        <w:pStyle w:val="berschrift5"/>
        <w:rPr>
          <w:rFonts w:eastAsia="Times New Roman"/>
          <w:lang w:eastAsia="de-DE"/>
        </w:rPr>
      </w:pPr>
      <w:r w:rsidRPr="003836BF">
        <w:rPr>
          <w:rFonts w:eastAsia="Times New Roman"/>
          <w:lang w:eastAsia="de-DE"/>
        </w:rPr>
        <w:t xml:space="preserve">Verfügbarkeit des PArtikelzählers </w:t>
      </w:r>
    </w:p>
    <w:p w14:paraId="64F60FEA" w14:textId="5587BE4F" w:rsidR="00456100" w:rsidRPr="003836BF" w:rsidRDefault="00456100" w:rsidP="00456100">
      <w:pPr>
        <w:jc w:val="both"/>
        <w:rPr>
          <w:lang w:eastAsia="de-DE"/>
        </w:rPr>
      </w:pPr>
      <w:r w:rsidRPr="003836BF">
        <w:rPr>
          <w:lang w:eastAsia="de-DE"/>
        </w:rPr>
        <w:t xml:space="preserve">Der Partikelzähler unterliegt in Deutschland dem </w:t>
      </w:r>
      <w:r w:rsidR="007D74E6" w:rsidRPr="003836BF">
        <w:rPr>
          <w:lang w:eastAsia="de-DE"/>
        </w:rPr>
        <w:t xml:space="preserve">Mess- und </w:t>
      </w:r>
      <w:r w:rsidRPr="003836BF">
        <w:rPr>
          <w:lang w:eastAsia="de-DE"/>
        </w:rPr>
        <w:t xml:space="preserve">Eichgesetz und muss durch die Physikalisch-Technische Bundesanstalt (PTB) geprüft </w:t>
      </w:r>
      <w:r w:rsidR="007D74E6" w:rsidRPr="003836BF">
        <w:rPr>
          <w:lang w:eastAsia="de-DE"/>
        </w:rPr>
        <w:t xml:space="preserve">werden. </w:t>
      </w:r>
      <w:r w:rsidR="007D74E6" w:rsidRPr="003836BF">
        <w:rPr>
          <w:rFonts w:eastAsia="Times New Roman" w:cs="Times New Roman"/>
          <w:lang w:eastAsia="de-DE"/>
        </w:rPr>
        <w:t>Derzeit durchläuft der WPA die PTB-Zertifizierung.</w:t>
      </w:r>
      <w:r w:rsidR="00967836" w:rsidRPr="003836BF">
        <w:rPr>
          <w:lang w:eastAsia="de-DE"/>
        </w:rPr>
        <w:t xml:space="preserve"> Nach erfolgreicher Prüfung wird eine Baumusterprüfbescheinigung ausgestellt. </w:t>
      </w:r>
      <w:r w:rsidR="00AF6DAC" w:rsidRPr="003836BF">
        <w:rPr>
          <w:lang w:eastAsia="de-DE"/>
        </w:rPr>
        <w:t>Durch eine</w:t>
      </w:r>
      <w:r w:rsidR="00967836" w:rsidRPr="003836BF">
        <w:rPr>
          <w:lang w:eastAsia="de-DE"/>
        </w:rPr>
        <w:t xml:space="preserve"> anschließende Erstkonformitäts</w:t>
      </w:r>
      <w:r w:rsidR="00A70AAD">
        <w:rPr>
          <w:lang w:eastAsia="de-DE"/>
        </w:rPr>
        <w:t>bewertung</w:t>
      </w:r>
      <w:r w:rsidR="00807A29" w:rsidRPr="003836BF">
        <w:rPr>
          <w:lang w:eastAsia="de-DE"/>
        </w:rPr>
        <w:t xml:space="preserve"> </w:t>
      </w:r>
      <w:r w:rsidR="00967836" w:rsidRPr="003836BF">
        <w:rPr>
          <w:lang w:eastAsia="de-DE"/>
        </w:rPr>
        <w:t xml:space="preserve">erhält </w:t>
      </w:r>
      <w:r w:rsidR="00AF6DAC" w:rsidRPr="003836BF">
        <w:rPr>
          <w:lang w:eastAsia="de-DE"/>
        </w:rPr>
        <w:t>der Partikelzähler die</w:t>
      </w:r>
      <w:r w:rsidR="00967836" w:rsidRPr="003836BF">
        <w:rPr>
          <w:lang w:eastAsia="de-DE"/>
        </w:rPr>
        <w:t xml:space="preserve"> Zulassung für das Inverkehrbringen.</w:t>
      </w:r>
      <w:r w:rsidR="00967836" w:rsidRPr="003836BF">
        <w:rPr>
          <w:rFonts w:eastAsia="Times New Roman" w:cs="Times New Roman"/>
          <w:lang w:eastAsia="de-DE"/>
        </w:rPr>
        <w:t xml:space="preserve"> Die Produkteinführung</w:t>
      </w:r>
      <w:r w:rsidR="00AF6DAC" w:rsidRPr="003836BF">
        <w:rPr>
          <w:rFonts w:eastAsia="Times New Roman" w:cs="Times New Roman"/>
          <w:lang w:eastAsia="de-DE"/>
        </w:rPr>
        <w:t xml:space="preserve"> des WPA</w:t>
      </w:r>
      <w:r w:rsidR="00967836" w:rsidRPr="003836BF">
        <w:rPr>
          <w:rFonts w:eastAsia="Times New Roman" w:cs="Times New Roman"/>
          <w:lang w:eastAsia="de-DE"/>
        </w:rPr>
        <w:t xml:space="preserve"> ist</w:t>
      </w:r>
      <w:r w:rsidR="00AF6DAC" w:rsidRPr="003836BF">
        <w:rPr>
          <w:rFonts w:eastAsia="Times New Roman" w:cs="Times New Roman"/>
          <w:lang w:eastAsia="de-DE"/>
        </w:rPr>
        <w:t xml:space="preserve"> </w:t>
      </w:r>
      <w:r w:rsidR="00967836" w:rsidRPr="003836BF">
        <w:rPr>
          <w:rFonts w:eastAsia="Times New Roman" w:cs="Times New Roman"/>
          <w:lang w:eastAsia="de-DE"/>
        </w:rPr>
        <w:t>im Herbst 2022 geplant.</w:t>
      </w:r>
      <w:r w:rsidR="00967836" w:rsidRPr="003836BF">
        <w:rPr>
          <w:rFonts w:eastAsia="Times New Roman" w:cs="Times New Roman"/>
          <w:i/>
          <w:lang w:eastAsia="de-DE"/>
        </w:rPr>
        <w:t> </w:t>
      </w:r>
    </w:p>
    <w:p w14:paraId="741D0BD1" w14:textId="77777777" w:rsidR="00E117A8" w:rsidRPr="003836BF" w:rsidRDefault="00E117A8" w:rsidP="00E117A8">
      <w:pPr>
        <w:pStyle w:val="berschrift5"/>
        <w:rPr>
          <w:rFonts w:eastAsia="Times New Roman"/>
          <w:lang w:eastAsia="de-DE"/>
        </w:rPr>
      </w:pPr>
      <w:r w:rsidRPr="003836BF">
        <w:rPr>
          <w:rFonts w:eastAsia="Times New Roman"/>
          <w:lang w:eastAsia="de-DE"/>
        </w:rPr>
        <w:t>Vorverkaufsangebot </w:t>
      </w:r>
    </w:p>
    <w:p w14:paraId="2C03E969" w14:textId="42420F69" w:rsidR="00BD4663" w:rsidRPr="003836BF" w:rsidRDefault="00E117A8" w:rsidP="00E117A8">
      <w:pPr>
        <w:spacing w:before="150" w:after="0"/>
        <w:jc w:val="both"/>
        <w:rPr>
          <w:rFonts w:eastAsia="Times New Roman" w:cs="Times New Roman"/>
          <w:lang w:eastAsia="de-DE"/>
        </w:rPr>
      </w:pPr>
      <w:r w:rsidRPr="003836BF">
        <w:rPr>
          <w:rFonts w:eastAsia="Times New Roman" w:cs="Times New Roman"/>
          <w:lang w:eastAsia="de-DE"/>
        </w:rPr>
        <w:t>Werkstätten können sich</w:t>
      </w:r>
      <w:r w:rsidR="003636E2" w:rsidRPr="003836BF">
        <w:rPr>
          <w:rFonts w:eastAsia="Times New Roman" w:cs="Times New Roman"/>
          <w:lang w:eastAsia="de-DE"/>
        </w:rPr>
        <w:t xml:space="preserve"> </w:t>
      </w:r>
      <w:r w:rsidRPr="003836BF">
        <w:rPr>
          <w:rFonts w:eastAsia="Times New Roman" w:cs="Times New Roman"/>
          <w:lang w:eastAsia="de-DE"/>
        </w:rPr>
        <w:t>bereits jetzt ihren neuen Partikelzähler WPA sichern.</w:t>
      </w:r>
      <w:r w:rsidRPr="003836BF">
        <w:rPr>
          <w:rFonts w:eastAsia="Times New Roman" w:cs="Times New Roman"/>
          <w:b/>
          <w:bCs/>
          <w:lang w:eastAsia="de-DE"/>
        </w:rPr>
        <w:t> </w:t>
      </w:r>
      <w:r w:rsidRPr="003836BF">
        <w:rPr>
          <w:rFonts w:eastAsia="Times New Roman" w:cs="Times New Roman"/>
          <w:lang w:eastAsia="de-DE"/>
        </w:rPr>
        <w:t>Bis zum 31. August 2022 erhalten Kundinnen und Kunden den WPA inklusive Leitfaden 6 zu einem Vorteilspreis von 5.250 Euro</w:t>
      </w:r>
      <w:r w:rsidR="00330875">
        <w:rPr>
          <w:rFonts w:eastAsia="Times New Roman" w:cs="Times New Roman"/>
          <w:lang w:eastAsia="de-DE"/>
        </w:rPr>
        <w:t xml:space="preserve"> anstelle von 5.400 Euro.</w:t>
      </w:r>
      <w:r w:rsidRPr="003836BF">
        <w:rPr>
          <w:rFonts w:eastAsia="Times New Roman" w:cs="Times New Roman"/>
          <w:lang w:eastAsia="de-DE"/>
        </w:rPr>
        <w:t xml:space="preserve"> Eine Aufrüstlösung, die zusätzlich die Diagnoseschnittstelle </w:t>
      </w:r>
      <w:proofErr w:type="spellStart"/>
      <w:r w:rsidRPr="003836BF">
        <w:rPr>
          <w:rFonts w:eastAsia="Times New Roman" w:cs="Times New Roman"/>
          <w:lang w:eastAsia="de-DE"/>
        </w:rPr>
        <w:t>Snooper</w:t>
      </w:r>
      <w:proofErr w:type="spellEnd"/>
      <w:r w:rsidRPr="003836BF">
        <w:rPr>
          <w:rFonts w:eastAsia="Times New Roman" w:cs="Times New Roman"/>
          <w:lang w:eastAsia="de-DE"/>
        </w:rPr>
        <w:t>+ beinhaltet und auch als Stand-</w:t>
      </w:r>
      <w:proofErr w:type="spellStart"/>
      <w:r w:rsidRPr="003836BF">
        <w:rPr>
          <w:rFonts w:eastAsia="Times New Roman" w:cs="Times New Roman"/>
          <w:lang w:eastAsia="de-DE"/>
        </w:rPr>
        <w:t>Alone</w:t>
      </w:r>
      <w:proofErr w:type="spellEnd"/>
      <w:r w:rsidRPr="003836BF">
        <w:rPr>
          <w:rFonts w:eastAsia="Times New Roman" w:cs="Times New Roman"/>
          <w:lang w:eastAsia="de-DE"/>
        </w:rPr>
        <w:t xml:space="preserve"> in Verbindung mit der WOW! Software</w:t>
      </w:r>
      <w:r w:rsidR="003836BF" w:rsidRPr="003836BF">
        <w:rPr>
          <w:rFonts w:eastAsia="Times New Roman" w:cs="Times New Roman"/>
          <w:lang w:eastAsia="de-DE"/>
        </w:rPr>
        <w:t xml:space="preserve"> </w:t>
      </w:r>
      <w:r w:rsidRPr="003836BF">
        <w:rPr>
          <w:rFonts w:eastAsia="Times New Roman" w:cs="Times New Roman"/>
          <w:lang w:eastAsia="de-DE"/>
        </w:rPr>
        <w:t>genutzt werden kann, ist</w:t>
      </w:r>
      <w:r w:rsidR="00330875">
        <w:rPr>
          <w:rFonts w:eastAsia="Times New Roman" w:cs="Times New Roman"/>
          <w:lang w:eastAsia="de-DE"/>
        </w:rPr>
        <w:t xml:space="preserve"> derzeit</w:t>
      </w:r>
      <w:r w:rsidRPr="003836BF">
        <w:rPr>
          <w:rFonts w:eastAsia="Times New Roman" w:cs="Times New Roman"/>
          <w:lang w:eastAsia="de-DE"/>
        </w:rPr>
        <w:t xml:space="preserve"> für 5.800 Euro </w:t>
      </w:r>
      <w:r w:rsidR="002C495C">
        <w:rPr>
          <w:rFonts w:eastAsia="Times New Roman" w:cs="Times New Roman"/>
          <w:lang w:eastAsia="de-DE"/>
        </w:rPr>
        <w:t xml:space="preserve">statt 5.950 Euro </w:t>
      </w:r>
      <w:r w:rsidRPr="003836BF">
        <w:rPr>
          <w:rFonts w:eastAsia="Times New Roman" w:cs="Times New Roman"/>
          <w:lang w:eastAsia="de-DE"/>
        </w:rPr>
        <w:t>erhältlich.  Die Auslieferung erfolgt ab Verfügbarkeit des WPA nach dem Prinzip „</w:t>
      </w:r>
      <w:r w:rsidR="0013401C" w:rsidRPr="0013401C">
        <w:rPr>
          <w:rFonts w:eastAsia="Times New Roman" w:cs="Times New Roman"/>
          <w:lang w:eastAsia="de-DE"/>
        </w:rPr>
        <w:t>Wer zuerst kommt, mahlt zuerst</w:t>
      </w:r>
      <w:r w:rsidRPr="003836BF">
        <w:rPr>
          <w:rFonts w:eastAsia="Times New Roman" w:cs="Times New Roman"/>
          <w:lang w:eastAsia="de-DE"/>
        </w:rPr>
        <w:t>“.</w:t>
      </w:r>
    </w:p>
    <w:p w14:paraId="4D57E7B0" w14:textId="1349AC4B" w:rsidR="006C0D49" w:rsidRPr="003836BF" w:rsidRDefault="001D76C3" w:rsidP="00E117A8">
      <w:pPr>
        <w:jc w:val="both"/>
      </w:pPr>
      <w:r w:rsidRPr="003836BF">
        <w:t xml:space="preserve">Weitere Informationen sind auf der Website des Unternehmens erhältlich unter </w:t>
      </w:r>
      <w:hyperlink r:id="rId8" w:history="1">
        <w:r w:rsidR="00BD4663" w:rsidRPr="003836BF">
          <w:rPr>
            <w:rStyle w:val="Hyperlink"/>
            <w:color w:val="auto"/>
          </w:rPr>
          <w:t>www.wow-portal.com/emission</w:t>
        </w:r>
      </w:hyperlink>
      <w:r w:rsidRPr="003836BF">
        <w:t xml:space="preserve">. </w:t>
      </w:r>
    </w:p>
    <w:p w14:paraId="1AAA0FC0" w14:textId="77777777" w:rsidR="00FB4210" w:rsidRPr="003836BF" w:rsidRDefault="00163D77" w:rsidP="00FD722F">
      <w:pPr>
        <w:pStyle w:val="berschrift1"/>
        <w:jc w:val="both"/>
        <w:rPr>
          <w:rFonts w:eastAsia="Times New Roman"/>
          <w:sz w:val="20"/>
          <w:szCs w:val="20"/>
          <w:lang w:eastAsia="de-DE"/>
        </w:rPr>
      </w:pPr>
      <w:r w:rsidRPr="003836BF">
        <w:rPr>
          <w:rFonts w:eastAsia="Times New Roman"/>
          <w:sz w:val="20"/>
          <w:szCs w:val="20"/>
          <w:lang w:eastAsia="de-DE"/>
        </w:rPr>
        <w:lastRenderedPageBreak/>
        <w:t>Über WOW! Würth Online World GmbH</w:t>
      </w:r>
    </w:p>
    <w:p w14:paraId="092B0242" w14:textId="27913E12" w:rsidR="00F00F54" w:rsidRPr="003836BF" w:rsidRDefault="00143229" w:rsidP="00FD722F">
      <w:pPr>
        <w:jc w:val="both"/>
      </w:pPr>
      <w:r w:rsidRPr="003836BF">
        <w:t xml:space="preserve">WOW! ist der Spezialist für Werkstattausrüstung </w:t>
      </w:r>
      <w:r w:rsidR="00F27DFF" w:rsidRPr="003836BF">
        <w:t>innerhalb der Würth-</w:t>
      </w:r>
      <w:r w:rsidRPr="003836BF">
        <w:t>Gruppe. Werkstätten und Auto</w:t>
      </w:r>
      <w:r w:rsidR="008E091A" w:rsidRPr="003836BF">
        <w:t>häuser erhalten zukunftssichere und</w:t>
      </w:r>
      <w:r w:rsidRPr="003836BF">
        <w:t xml:space="preserve"> intelligente Lösungen aus eigener Entwicklung in den Bereichen Fahrzeugdiagnose, Abgasuntersuchung und Klimaservice. „Lösungen von der Werk</w:t>
      </w:r>
      <w:r w:rsidR="00283E1F" w:rsidRPr="003836BF">
        <w:t>statt für die Werkstatt“ ist ein Prinzip</w:t>
      </w:r>
      <w:r w:rsidRPr="003836BF">
        <w:t xml:space="preserve"> des Unternehmens, das</w:t>
      </w:r>
      <w:r w:rsidR="00F27DFF" w:rsidRPr="003836BF">
        <w:t xml:space="preserve"> in Zusammenarbeit mit der Würt</w:t>
      </w:r>
      <w:r w:rsidR="00B32637" w:rsidRPr="003836BF">
        <w:t>h</w:t>
      </w:r>
      <w:r w:rsidR="00F27DFF" w:rsidRPr="003836BF">
        <w:t>-</w:t>
      </w:r>
      <w:r w:rsidRPr="003836BF">
        <w:t>Gruppe Qualitätsprodukte, Komplettlösungen und Servicekonzepte aus einer Hand bietet. Weltweit setzen 50.000 Kund</w:t>
      </w:r>
      <w:r w:rsidR="00806548" w:rsidRPr="003836BF">
        <w:t>inn</w:t>
      </w:r>
      <w:r w:rsidRPr="003836BF">
        <w:t>en</w:t>
      </w:r>
      <w:r w:rsidR="00806548" w:rsidRPr="003836BF">
        <w:t xml:space="preserve"> und Kunden</w:t>
      </w:r>
      <w:r w:rsidRPr="003836BF">
        <w:t>, zu denen u.a. Servicebetriebe, Autohäuser, Zuliefere</w:t>
      </w:r>
      <w:r w:rsidR="0018749A" w:rsidRPr="003836BF">
        <w:t>r und Fahrzeughersteller zählen</w:t>
      </w:r>
      <w:r w:rsidR="00662A96" w:rsidRPr="003836BF">
        <w:t>,</w:t>
      </w:r>
      <w:r w:rsidR="003D0BE7" w:rsidRPr="003836BF">
        <w:t xml:space="preserve"> aus 5</w:t>
      </w:r>
      <w:r w:rsidRPr="003836BF">
        <w:t xml:space="preserve">0 Ländern auf die Diagnoselösungen von </w:t>
      </w:r>
      <w:proofErr w:type="gramStart"/>
      <w:r w:rsidRPr="003836BF">
        <w:t>WOW!.</w:t>
      </w:r>
      <w:proofErr w:type="gramEnd"/>
      <w:r w:rsidRPr="003836BF">
        <w:t xml:space="preserve"> Weitere Informationen erhalten Sie unter </w:t>
      </w:r>
      <w:hyperlink r:id="rId9" w:history="1">
        <w:r w:rsidRPr="003836BF">
          <w:rPr>
            <w:rStyle w:val="Hyperlink"/>
            <w:color w:val="auto"/>
          </w:rPr>
          <w:t>www.wow-portal.com</w:t>
        </w:r>
      </w:hyperlink>
      <w:r w:rsidRPr="003836BF">
        <w:t xml:space="preserve">. </w:t>
      </w:r>
    </w:p>
    <w:p w14:paraId="520258B8" w14:textId="77777777" w:rsidR="00143229" w:rsidRPr="003836BF" w:rsidRDefault="00143229" w:rsidP="000F04A1">
      <w:pPr>
        <w:pStyle w:val="berschrift3"/>
        <w:jc w:val="both"/>
        <w:rPr>
          <w:rStyle w:val="IntensiveHervorhebung"/>
          <w:rFonts w:ascii="Wuerth Bold" w:hAnsi="Wuerth Bold"/>
          <w:b w:val="0"/>
          <w:color w:val="auto"/>
        </w:rPr>
      </w:pPr>
      <w:r w:rsidRPr="003836BF">
        <w:rPr>
          <w:rStyle w:val="IntensiveHervorhebung"/>
          <w:rFonts w:ascii="Wuerth Bold" w:hAnsi="Wuerth Bold"/>
          <w:b w:val="0"/>
          <w:color w:val="auto"/>
        </w:rPr>
        <w:t>Medienkontakt</w:t>
      </w:r>
    </w:p>
    <w:p w14:paraId="3F127445" w14:textId="77777777" w:rsidR="00143229" w:rsidRPr="003836BF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3836BF">
        <w:rPr>
          <w:rFonts w:cs="Arial"/>
        </w:rPr>
        <w:t>WOW! Würth Online World GmbH</w:t>
      </w:r>
    </w:p>
    <w:p w14:paraId="1261D68A" w14:textId="77777777" w:rsidR="00143229" w:rsidRPr="003836BF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proofErr w:type="spellStart"/>
      <w:r w:rsidRPr="003836BF">
        <w:rPr>
          <w:rFonts w:cs="Arial"/>
        </w:rPr>
        <w:t>Schliffenstraße</w:t>
      </w:r>
      <w:proofErr w:type="spellEnd"/>
      <w:r w:rsidRPr="003836BF">
        <w:rPr>
          <w:rFonts w:cs="Arial"/>
        </w:rPr>
        <w:t xml:space="preserve"> 22</w:t>
      </w:r>
    </w:p>
    <w:p w14:paraId="4E701531" w14:textId="77777777" w:rsidR="00143229" w:rsidRPr="003836BF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3836BF">
        <w:rPr>
          <w:rFonts w:cs="Arial"/>
        </w:rPr>
        <w:t>74653 Künzelsau</w:t>
      </w:r>
    </w:p>
    <w:p w14:paraId="3CE9E752" w14:textId="77777777" w:rsidR="00143229" w:rsidRPr="003836BF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3836BF">
        <w:rPr>
          <w:rFonts w:cs="Arial"/>
        </w:rPr>
        <w:t xml:space="preserve">Tel: </w:t>
      </w:r>
      <w:r w:rsidR="0030020B" w:rsidRPr="003836BF">
        <w:rPr>
          <w:rFonts w:cs="Arial"/>
        </w:rPr>
        <w:t xml:space="preserve"> </w:t>
      </w:r>
      <w:r w:rsidRPr="003836BF">
        <w:rPr>
          <w:rFonts w:cs="Arial"/>
        </w:rPr>
        <w:t>+49 (0) 79 40 / 9 81 88 10 50</w:t>
      </w:r>
    </w:p>
    <w:p w14:paraId="745C0B8E" w14:textId="77777777" w:rsidR="00143229" w:rsidRPr="003836BF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  <w:lang w:val="fr-FR"/>
        </w:rPr>
      </w:pPr>
      <w:r w:rsidRPr="003836BF">
        <w:rPr>
          <w:rFonts w:cs="Arial"/>
          <w:lang w:val="fr-FR"/>
        </w:rPr>
        <w:t>Fax:</w:t>
      </w:r>
      <w:r w:rsidR="0030020B" w:rsidRPr="003836BF">
        <w:rPr>
          <w:rFonts w:cs="Arial"/>
          <w:lang w:val="fr-FR"/>
        </w:rPr>
        <w:t xml:space="preserve"> </w:t>
      </w:r>
      <w:r w:rsidRPr="003836BF">
        <w:rPr>
          <w:rFonts w:cs="Arial"/>
          <w:lang w:val="fr-FR"/>
        </w:rPr>
        <w:t>+49 (0) 79 40 / 9 81 88 10 99</w:t>
      </w:r>
    </w:p>
    <w:p w14:paraId="0A342D77" w14:textId="77777777" w:rsidR="00143229" w:rsidRPr="003836BF" w:rsidRDefault="00743822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  <w:lang w:val="fr-FR"/>
        </w:rPr>
      </w:pPr>
      <w:hyperlink r:id="rId10" w:history="1">
        <w:r w:rsidR="00F00F54" w:rsidRPr="003836BF">
          <w:rPr>
            <w:rStyle w:val="Hyperlink"/>
            <w:rFonts w:cs="Arial"/>
            <w:color w:val="auto"/>
            <w:lang w:val="fr-FR"/>
          </w:rPr>
          <w:t>marketing@wow-portal.com</w:t>
        </w:r>
      </w:hyperlink>
      <w:r w:rsidR="00F00F54" w:rsidRPr="003836BF">
        <w:rPr>
          <w:rFonts w:cs="Arial"/>
          <w:lang w:val="fr-FR"/>
        </w:rPr>
        <w:t xml:space="preserve"> </w:t>
      </w:r>
    </w:p>
    <w:p w14:paraId="0EC0F0D8" w14:textId="77777777" w:rsidR="00DA5428" w:rsidRPr="003836BF" w:rsidRDefault="00743822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  <w:u w:val="single"/>
          <w:lang w:val="fr-FR"/>
        </w:rPr>
      </w:pPr>
      <w:hyperlink r:id="rId11" w:history="1">
        <w:r w:rsidR="00F00F54" w:rsidRPr="003836BF">
          <w:rPr>
            <w:rStyle w:val="Hyperlink"/>
            <w:rFonts w:cs="Arial"/>
            <w:color w:val="auto"/>
            <w:lang w:val="fr-FR"/>
          </w:rPr>
          <w:t>www.wow-portal.com</w:t>
        </w:r>
      </w:hyperlink>
      <w:r w:rsidR="00F00F54" w:rsidRPr="003836BF">
        <w:rPr>
          <w:rFonts w:cs="Arial"/>
          <w:u w:val="single"/>
          <w:lang w:val="fr-FR"/>
        </w:rPr>
        <w:t xml:space="preserve"> </w:t>
      </w:r>
    </w:p>
    <w:sectPr w:rsidR="00DA5428" w:rsidRPr="003836BF" w:rsidSect="002C495C">
      <w:headerReference w:type="default" r:id="rId12"/>
      <w:footerReference w:type="default" r:id="rId13"/>
      <w:pgSz w:w="11906" w:h="16838" w:code="9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7C54" w14:textId="77777777" w:rsidR="0017785E" w:rsidRDefault="0017785E" w:rsidP="0017785E">
      <w:pPr>
        <w:spacing w:before="0" w:after="0" w:line="240" w:lineRule="auto"/>
      </w:pPr>
      <w:r>
        <w:separator/>
      </w:r>
    </w:p>
  </w:endnote>
  <w:endnote w:type="continuationSeparator" w:id="0">
    <w:p w14:paraId="0A48934D" w14:textId="77777777" w:rsidR="0017785E" w:rsidRDefault="0017785E" w:rsidP="001778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 Cap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altName w:val="Wuer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A0BE" w14:textId="77777777" w:rsidR="00B131A2" w:rsidRDefault="00B131A2">
    <w:pPr>
      <w:pStyle w:val="Fuzeil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4A1FB" wp14:editId="5F16625E">
              <wp:simplePos x="0" y="0"/>
              <wp:positionH relativeFrom="column">
                <wp:posOffset>2540</wp:posOffset>
              </wp:positionH>
              <wp:positionV relativeFrom="paragraph">
                <wp:posOffset>109632</wp:posOffset>
              </wp:positionV>
              <wp:extent cx="5257800" cy="380011"/>
              <wp:effectExtent l="0" t="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80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25BE8" w14:textId="77777777" w:rsidR="00B131A2" w:rsidRPr="00104671" w:rsidRDefault="00B131A2" w:rsidP="00B131A2">
                          <w:pPr>
                            <w:tabs>
                              <w:tab w:val="left" w:pos="426"/>
                            </w:tabs>
                            <w:spacing w:before="0"/>
                            <w:rPr>
                              <w:sz w:val="14"/>
                            </w:rPr>
                          </w:pPr>
                          <w:r w:rsidRPr="00104671">
                            <w:rPr>
                              <w:rFonts w:ascii="Wuerth Bold" w:hAnsi="Wuerth Bold"/>
                              <w:sz w:val="18"/>
                            </w:rPr>
                            <w:t>WOW! Würth Online World GmbH</w:t>
                          </w:r>
                          <w:r w:rsidRPr="003C3D9D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3C3D9D">
                            <w:rPr>
                              <w:sz w:val="14"/>
                            </w:rPr>
                            <w:t xml:space="preserve">·  Sitz Künzelsau ·  Registergericht Stuttgart </w:t>
                          </w:r>
                          <w:r w:rsidRPr="005429BF">
                            <w:rPr>
                              <w:sz w:val="14"/>
                            </w:rPr>
                            <w:t>HRB 738 283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3C3D9D">
                            <w:rPr>
                              <w:sz w:val="14"/>
                            </w:rPr>
                            <w:t>Geschäftsführer:</w:t>
                          </w:r>
                          <w:r>
                            <w:rPr>
                              <w:sz w:val="14"/>
                            </w:rPr>
                            <w:t xml:space="preserve"> Frank Bartsch, Frank Konietzke, </w:t>
                          </w:r>
                          <w:r w:rsidRPr="003C3D9D">
                            <w:rPr>
                              <w:sz w:val="14"/>
                            </w:rPr>
                            <w:t>Mario Weiß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4A1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2pt;margin-top:8.65pt;width:414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" stroked="f">
              <v:textbox inset="0,0">
                <w:txbxContent>
                  <w:p w14:paraId="69125BE8" w14:textId="77777777" w:rsidR="00B131A2" w:rsidRPr="00104671" w:rsidRDefault="00B131A2" w:rsidP="00B131A2">
                    <w:pPr>
                      <w:tabs>
                        <w:tab w:val="left" w:pos="426"/>
                      </w:tabs>
                      <w:spacing w:before="0"/>
                      <w:rPr>
                        <w:sz w:val="14"/>
                      </w:rPr>
                    </w:pPr>
                    <w:r w:rsidRPr="00104671">
                      <w:rPr>
                        <w:rFonts w:ascii="Wuerth Bold" w:hAnsi="Wuerth Bold"/>
                        <w:sz w:val="18"/>
                      </w:rPr>
                      <w:t>WOW! Würth Online World GmbH</w:t>
                    </w:r>
                    <w:r w:rsidRPr="003C3D9D">
                      <w:rPr>
                        <w:b/>
                        <w:sz w:val="18"/>
                      </w:rPr>
                      <w:t xml:space="preserve">  </w:t>
                    </w:r>
                    <w:r w:rsidRPr="003C3D9D">
                      <w:rPr>
                        <w:sz w:val="14"/>
                      </w:rPr>
                      <w:t xml:space="preserve">·  Sitz Künzelsau ·  Registergericht Stuttgart </w:t>
                    </w:r>
                    <w:r w:rsidRPr="005429BF">
                      <w:rPr>
                        <w:sz w:val="14"/>
                      </w:rPr>
                      <w:t>HRB 738 283</w:t>
                    </w:r>
                    <w:r>
                      <w:rPr>
                        <w:sz w:val="14"/>
                      </w:rPr>
                      <w:br/>
                    </w:r>
                    <w:r w:rsidRPr="003C3D9D">
                      <w:rPr>
                        <w:sz w:val="14"/>
                      </w:rPr>
                      <w:t>Geschäftsführer:</w:t>
                    </w:r>
                    <w:r>
                      <w:rPr>
                        <w:sz w:val="14"/>
                      </w:rPr>
                      <w:t xml:space="preserve"> Frank Bartsch, Frank Konietzke, </w:t>
                    </w:r>
                    <w:r w:rsidRPr="003C3D9D">
                      <w:rPr>
                        <w:sz w:val="14"/>
                      </w:rPr>
                      <w:t>Mario Weiß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D9F8" w14:textId="77777777" w:rsidR="0017785E" w:rsidRDefault="0017785E" w:rsidP="0017785E">
      <w:pPr>
        <w:spacing w:before="0" w:after="0" w:line="240" w:lineRule="auto"/>
      </w:pPr>
      <w:r>
        <w:separator/>
      </w:r>
    </w:p>
  </w:footnote>
  <w:footnote w:type="continuationSeparator" w:id="0">
    <w:p w14:paraId="0339100A" w14:textId="77777777" w:rsidR="0017785E" w:rsidRDefault="0017785E" w:rsidP="001778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4218" w14:textId="77777777" w:rsidR="0017785E" w:rsidRDefault="00B131A2" w:rsidP="00302F01">
    <w:pPr>
      <w:pStyle w:val="Titel"/>
    </w:pPr>
    <w:r w:rsidRPr="0017785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D7107E" wp14:editId="62A0AAC8">
          <wp:simplePos x="0" y="0"/>
          <wp:positionH relativeFrom="margin">
            <wp:posOffset>4996815</wp:posOffset>
          </wp:positionH>
          <wp:positionV relativeFrom="margin">
            <wp:posOffset>-1182370</wp:posOffset>
          </wp:positionV>
          <wp:extent cx="762000" cy="508000"/>
          <wp:effectExtent l="0" t="0" r="0" b="635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12-08_GLOB_WOW!_Logo 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01">
      <w:t xml:space="preserve">PRESSEMITTEILUNG </w:t>
    </w:r>
  </w:p>
  <w:p w14:paraId="00EA80B8" w14:textId="77777777" w:rsidR="00302F01" w:rsidRDefault="00302F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693"/>
    <w:multiLevelType w:val="hybridMultilevel"/>
    <w:tmpl w:val="A8463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64C6"/>
    <w:multiLevelType w:val="hybridMultilevel"/>
    <w:tmpl w:val="8AE883E2"/>
    <w:lvl w:ilvl="0" w:tplc="E79C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8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80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E3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6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A9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B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A1796C"/>
    <w:multiLevelType w:val="multilevel"/>
    <w:tmpl w:val="036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C6B4D"/>
    <w:multiLevelType w:val="multilevel"/>
    <w:tmpl w:val="8D2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74935"/>
    <w:multiLevelType w:val="hybridMultilevel"/>
    <w:tmpl w:val="7138E50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25672"/>
    <w:multiLevelType w:val="multilevel"/>
    <w:tmpl w:val="4CC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C4CA5"/>
    <w:multiLevelType w:val="multilevel"/>
    <w:tmpl w:val="35F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F76689"/>
    <w:multiLevelType w:val="multilevel"/>
    <w:tmpl w:val="D402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876A0"/>
    <w:multiLevelType w:val="hybridMultilevel"/>
    <w:tmpl w:val="6A28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F3096"/>
    <w:multiLevelType w:val="hybridMultilevel"/>
    <w:tmpl w:val="70EC9E3E"/>
    <w:lvl w:ilvl="0" w:tplc="44B2D396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22A2C"/>
    <w:multiLevelType w:val="hybridMultilevel"/>
    <w:tmpl w:val="3AB24D72"/>
    <w:lvl w:ilvl="0" w:tplc="44B2D396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857EA"/>
    <w:multiLevelType w:val="multilevel"/>
    <w:tmpl w:val="EEB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8"/>
    <w:rsid w:val="00005657"/>
    <w:rsid w:val="000102B3"/>
    <w:rsid w:val="00010F91"/>
    <w:rsid w:val="00013DF1"/>
    <w:rsid w:val="00034E83"/>
    <w:rsid w:val="000356C1"/>
    <w:rsid w:val="00037E43"/>
    <w:rsid w:val="00041083"/>
    <w:rsid w:val="000442EB"/>
    <w:rsid w:val="0005407D"/>
    <w:rsid w:val="000573C3"/>
    <w:rsid w:val="0006255D"/>
    <w:rsid w:val="00066C46"/>
    <w:rsid w:val="000725C4"/>
    <w:rsid w:val="0007261E"/>
    <w:rsid w:val="00080935"/>
    <w:rsid w:val="00082DEE"/>
    <w:rsid w:val="00095880"/>
    <w:rsid w:val="00096F9B"/>
    <w:rsid w:val="000A42F3"/>
    <w:rsid w:val="000C3E0A"/>
    <w:rsid w:val="000C5E25"/>
    <w:rsid w:val="000C7827"/>
    <w:rsid w:val="000C7F12"/>
    <w:rsid w:val="000D23CC"/>
    <w:rsid w:val="000E68EA"/>
    <w:rsid w:val="000F04A1"/>
    <w:rsid w:val="000F5878"/>
    <w:rsid w:val="000F7024"/>
    <w:rsid w:val="00113E95"/>
    <w:rsid w:val="0011566A"/>
    <w:rsid w:val="0012079A"/>
    <w:rsid w:val="00126A2A"/>
    <w:rsid w:val="0013401C"/>
    <w:rsid w:val="001353EB"/>
    <w:rsid w:val="00137DC4"/>
    <w:rsid w:val="0014234E"/>
    <w:rsid w:val="00143229"/>
    <w:rsid w:val="00153479"/>
    <w:rsid w:val="00160106"/>
    <w:rsid w:val="00160D5F"/>
    <w:rsid w:val="00163AF0"/>
    <w:rsid w:val="00163C5C"/>
    <w:rsid w:val="00163D77"/>
    <w:rsid w:val="00164BDA"/>
    <w:rsid w:val="00172445"/>
    <w:rsid w:val="00173FDD"/>
    <w:rsid w:val="001744B6"/>
    <w:rsid w:val="0017785E"/>
    <w:rsid w:val="0018749A"/>
    <w:rsid w:val="00191101"/>
    <w:rsid w:val="00195F91"/>
    <w:rsid w:val="001A10CB"/>
    <w:rsid w:val="001A19A8"/>
    <w:rsid w:val="001A391D"/>
    <w:rsid w:val="001B2DB4"/>
    <w:rsid w:val="001B57BF"/>
    <w:rsid w:val="001B58FD"/>
    <w:rsid w:val="001B653D"/>
    <w:rsid w:val="001B7DDE"/>
    <w:rsid w:val="001D05AD"/>
    <w:rsid w:val="001D095F"/>
    <w:rsid w:val="001D2500"/>
    <w:rsid w:val="001D60ED"/>
    <w:rsid w:val="001D76C3"/>
    <w:rsid w:val="001E37FF"/>
    <w:rsid w:val="001E4980"/>
    <w:rsid w:val="001E539F"/>
    <w:rsid w:val="001E61FA"/>
    <w:rsid w:val="001F6EC2"/>
    <w:rsid w:val="00211EE8"/>
    <w:rsid w:val="00212CF2"/>
    <w:rsid w:val="0021765D"/>
    <w:rsid w:val="00220A67"/>
    <w:rsid w:val="00220AD0"/>
    <w:rsid w:val="00222778"/>
    <w:rsid w:val="00222A18"/>
    <w:rsid w:val="0022622B"/>
    <w:rsid w:val="00236C09"/>
    <w:rsid w:val="00237CBD"/>
    <w:rsid w:val="00242799"/>
    <w:rsid w:val="002538B6"/>
    <w:rsid w:val="00253AB1"/>
    <w:rsid w:val="00256174"/>
    <w:rsid w:val="002667AC"/>
    <w:rsid w:val="002728F9"/>
    <w:rsid w:val="002754D2"/>
    <w:rsid w:val="002832E0"/>
    <w:rsid w:val="00283E1F"/>
    <w:rsid w:val="002854B3"/>
    <w:rsid w:val="002944ED"/>
    <w:rsid w:val="002A1022"/>
    <w:rsid w:val="002B1071"/>
    <w:rsid w:val="002B57C8"/>
    <w:rsid w:val="002B6AB8"/>
    <w:rsid w:val="002C2626"/>
    <w:rsid w:val="002C495C"/>
    <w:rsid w:val="002C7685"/>
    <w:rsid w:val="002D2722"/>
    <w:rsid w:val="002D4DF2"/>
    <w:rsid w:val="002E09A1"/>
    <w:rsid w:val="002E0AAA"/>
    <w:rsid w:val="002E424B"/>
    <w:rsid w:val="002E743F"/>
    <w:rsid w:val="002F4B16"/>
    <w:rsid w:val="0030020B"/>
    <w:rsid w:val="00302F01"/>
    <w:rsid w:val="00320B46"/>
    <w:rsid w:val="00321E5A"/>
    <w:rsid w:val="0032724E"/>
    <w:rsid w:val="00330875"/>
    <w:rsid w:val="00336C24"/>
    <w:rsid w:val="00336D0A"/>
    <w:rsid w:val="00340338"/>
    <w:rsid w:val="00343237"/>
    <w:rsid w:val="003436E8"/>
    <w:rsid w:val="00350F6E"/>
    <w:rsid w:val="003636E2"/>
    <w:rsid w:val="00373E63"/>
    <w:rsid w:val="003836BF"/>
    <w:rsid w:val="00385054"/>
    <w:rsid w:val="003854B8"/>
    <w:rsid w:val="003A79C0"/>
    <w:rsid w:val="003B247E"/>
    <w:rsid w:val="003C6D96"/>
    <w:rsid w:val="003C7D81"/>
    <w:rsid w:val="003D0BE7"/>
    <w:rsid w:val="003E115E"/>
    <w:rsid w:val="003E342F"/>
    <w:rsid w:val="003F6427"/>
    <w:rsid w:val="00404B91"/>
    <w:rsid w:val="0042455B"/>
    <w:rsid w:val="00424949"/>
    <w:rsid w:val="0043523D"/>
    <w:rsid w:val="00435385"/>
    <w:rsid w:val="00442F13"/>
    <w:rsid w:val="00451EA5"/>
    <w:rsid w:val="004545A5"/>
    <w:rsid w:val="00456100"/>
    <w:rsid w:val="00460312"/>
    <w:rsid w:val="004660B5"/>
    <w:rsid w:val="004719FF"/>
    <w:rsid w:val="0048588F"/>
    <w:rsid w:val="004858AD"/>
    <w:rsid w:val="004954FC"/>
    <w:rsid w:val="004A00E6"/>
    <w:rsid w:val="004A0BAC"/>
    <w:rsid w:val="004A167C"/>
    <w:rsid w:val="004A6D22"/>
    <w:rsid w:val="004B2564"/>
    <w:rsid w:val="004B6921"/>
    <w:rsid w:val="004C57A2"/>
    <w:rsid w:val="004C5862"/>
    <w:rsid w:val="004E2EFE"/>
    <w:rsid w:val="004E4CF4"/>
    <w:rsid w:val="004E6CAB"/>
    <w:rsid w:val="004F0FF2"/>
    <w:rsid w:val="004F115D"/>
    <w:rsid w:val="004F4ADB"/>
    <w:rsid w:val="00500E16"/>
    <w:rsid w:val="005047E5"/>
    <w:rsid w:val="005052D6"/>
    <w:rsid w:val="00507660"/>
    <w:rsid w:val="00515DC1"/>
    <w:rsid w:val="005177CF"/>
    <w:rsid w:val="005209C7"/>
    <w:rsid w:val="005219B9"/>
    <w:rsid w:val="005228F0"/>
    <w:rsid w:val="00534125"/>
    <w:rsid w:val="005375DB"/>
    <w:rsid w:val="00541031"/>
    <w:rsid w:val="00541C2A"/>
    <w:rsid w:val="00541EF5"/>
    <w:rsid w:val="005422B9"/>
    <w:rsid w:val="00562336"/>
    <w:rsid w:val="005679AC"/>
    <w:rsid w:val="0057294D"/>
    <w:rsid w:val="005751E4"/>
    <w:rsid w:val="00575D23"/>
    <w:rsid w:val="00587A0E"/>
    <w:rsid w:val="005A78BF"/>
    <w:rsid w:val="005B51E1"/>
    <w:rsid w:val="005B581E"/>
    <w:rsid w:val="005C2FE2"/>
    <w:rsid w:val="005C6F38"/>
    <w:rsid w:val="005D54C5"/>
    <w:rsid w:val="005D681F"/>
    <w:rsid w:val="005E3F04"/>
    <w:rsid w:val="005E7310"/>
    <w:rsid w:val="006008EA"/>
    <w:rsid w:val="00602EFC"/>
    <w:rsid w:val="0060396C"/>
    <w:rsid w:val="0060655F"/>
    <w:rsid w:val="00620DFA"/>
    <w:rsid w:val="00627C76"/>
    <w:rsid w:val="0063203C"/>
    <w:rsid w:val="00637363"/>
    <w:rsid w:val="00637651"/>
    <w:rsid w:val="00640FDB"/>
    <w:rsid w:val="00641516"/>
    <w:rsid w:val="00642CD5"/>
    <w:rsid w:val="00643F43"/>
    <w:rsid w:val="00661DA5"/>
    <w:rsid w:val="00662A96"/>
    <w:rsid w:val="00663EFF"/>
    <w:rsid w:val="00665E10"/>
    <w:rsid w:val="006717D1"/>
    <w:rsid w:val="006722B7"/>
    <w:rsid w:val="00674612"/>
    <w:rsid w:val="006746ED"/>
    <w:rsid w:val="00677C2E"/>
    <w:rsid w:val="00681EBE"/>
    <w:rsid w:val="00686054"/>
    <w:rsid w:val="006921E5"/>
    <w:rsid w:val="00692981"/>
    <w:rsid w:val="0069426C"/>
    <w:rsid w:val="006959C9"/>
    <w:rsid w:val="00697AFB"/>
    <w:rsid w:val="006A2C1F"/>
    <w:rsid w:val="006A3630"/>
    <w:rsid w:val="006A4E20"/>
    <w:rsid w:val="006A7157"/>
    <w:rsid w:val="006B5FA4"/>
    <w:rsid w:val="006C0D49"/>
    <w:rsid w:val="006C5672"/>
    <w:rsid w:val="006D0E77"/>
    <w:rsid w:val="006E0659"/>
    <w:rsid w:val="006E1429"/>
    <w:rsid w:val="006E1819"/>
    <w:rsid w:val="006E7FAB"/>
    <w:rsid w:val="006F441E"/>
    <w:rsid w:val="007049C3"/>
    <w:rsid w:val="00705BDD"/>
    <w:rsid w:val="00706D25"/>
    <w:rsid w:val="007102E2"/>
    <w:rsid w:val="00724E2F"/>
    <w:rsid w:val="00734B5D"/>
    <w:rsid w:val="007352F9"/>
    <w:rsid w:val="00735B9A"/>
    <w:rsid w:val="007379EB"/>
    <w:rsid w:val="00741872"/>
    <w:rsid w:val="00743822"/>
    <w:rsid w:val="00744E9D"/>
    <w:rsid w:val="00746580"/>
    <w:rsid w:val="00747311"/>
    <w:rsid w:val="00755FA9"/>
    <w:rsid w:val="007642E3"/>
    <w:rsid w:val="0077115A"/>
    <w:rsid w:val="00773DF8"/>
    <w:rsid w:val="00774636"/>
    <w:rsid w:val="007812D2"/>
    <w:rsid w:val="007A29C4"/>
    <w:rsid w:val="007A2BED"/>
    <w:rsid w:val="007A62B2"/>
    <w:rsid w:val="007A71B2"/>
    <w:rsid w:val="007B1C33"/>
    <w:rsid w:val="007B6E93"/>
    <w:rsid w:val="007C63EB"/>
    <w:rsid w:val="007D56C9"/>
    <w:rsid w:val="007D5874"/>
    <w:rsid w:val="007D74E6"/>
    <w:rsid w:val="007E653A"/>
    <w:rsid w:val="007E74C4"/>
    <w:rsid w:val="00800867"/>
    <w:rsid w:val="00805383"/>
    <w:rsid w:val="00806548"/>
    <w:rsid w:val="00807A29"/>
    <w:rsid w:val="008123D1"/>
    <w:rsid w:val="00812C13"/>
    <w:rsid w:val="00816073"/>
    <w:rsid w:val="0082273C"/>
    <w:rsid w:val="00824755"/>
    <w:rsid w:val="00825A40"/>
    <w:rsid w:val="008260F2"/>
    <w:rsid w:val="00834389"/>
    <w:rsid w:val="0084060E"/>
    <w:rsid w:val="00860441"/>
    <w:rsid w:val="008618DA"/>
    <w:rsid w:val="00876DF5"/>
    <w:rsid w:val="0088012C"/>
    <w:rsid w:val="008812E3"/>
    <w:rsid w:val="00882BE2"/>
    <w:rsid w:val="008866DE"/>
    <w:rsid w:val="008866EA"/>
    <w:rsid w:val="00887369"/>
    <w:rsid w:val="008902C2"/>
    <w:rsid w:val="00890E1C"/>
    <w:rsid w:val="0089452B"/>
    <w:rsid w:val="00894B86"/>
    <w:rsid w:val="008A2E96"/>
    <w:rsid w:val="008A52D5"/>
    <w:rsid w:val="008A7914"/>
    <w:rsid w:val="008B3644"/>
    <w:rsid w:val="008C1E0D"/>
    <w:rsid w:val="008D31DB"/>
    <w:rsid w:val="008D62BC"/>
    <w:rsid w:val="008E091A"/>
    <w:rsid w:val="008E2159"/>
    <w:rsid w:val="008E2D2E"/>
    <w:rsid w:val="008E3812"/>
    <w:rsid w:val="008E3B22"/>
    <w:rsid w:val="008E67CC"/>
    <w:rsid w:val="00901C07"/>
    <w:rsid w:val="009109AC"/>
    <w:rsid w:val="00914681"/>
    <w:rsid w:val="00917A28"/>
    <w:rsid w:val="00922C3D"/>
    <w:rsid w:val="00927986"/>
    <w:rsid w:val="00933389"/>
    <w:rsid w:val="00953687"/>
    <w:rsid w:val="00957EAB"/>
    <w:rsid w:val="00967836"/>
    <w:rsid w:val="00980D66"/>
    <w:rsid w:val="00987902"/>
    <w:rsid w:val="00990144"/>
    <w:rsid w:val="00990286"/>
    <w:rsid w:val="00990CA4"/>
    <w:rsid w:val="009929CF"/>
    <w:rsid w:val="00996907"/>
    <w:rsid w:val="009A1AD4"/>
    <w:rsid w:val="009B49A5"/>
    <w:rsid w:val="009B7ED9"/>
    <w:rsid w:val="009D0262"/>
    <w:rsid w:val="009D6C43"/>
    <w:rsid w:val="009D7A84"/>
    <w:rsid w:val="009E27A9"/>
    <w:rsid w:val="009E3406"/>
    <w:rsid w:val="009E603B"/>
    <w:rsid w:val="009E798A"/>
    <w:rsid w:val="009F074B"/>
    <w:rsid w:val="009F2B26"/>
    <w:rsid w:val="009F77EA"/>
    <w:rsid w:val="00A07307"/>
    <w:rsid w:val="00A10126"/>
    <w:rsid w:val="00A201DE"/>
    <w:rsid w:val="00A33A2E"/>
    <w:rsid w:val="00A35216"/>
    <w:rsid w:val="00A35D96"/>
    <w:rsid w:val="00A36830"/>
    <w:rsid w:val="00A377A9"/>
    <w:rsid w:val="00A43F43"/>
    <w:rsid w:val="00A46137"/>
    <w:rsid w:val="00A46E47"/>
    <w:rsid w:val="00A479E6"/>
    <w:rsid w:val="00A506CD"/>
    <w:rsid w:val="00A70AAD"/>
    <w:rsid w:val="00A86246"/>
    <w:rsid w:val="00A91850"/>
    <w:rsid w:val="00A93A60"/>
    <w:rsid w:val="00A93D43"/>
    <w:rsid w:val="00A94BF9"/>
    <w:rsid w:val="00AA060B"/>
    <w:rsid w:val="00AA1A4C"/>
    <w:rsid w:val="00AA34CE"/>
    <w:rsid w:val="00AC1C4B"/>
    <w:rsid w:val="00AD0ED9"/>
    <w:rsid w:val="00AD32D9"/>
    <w:rsid w:val="00AE02DB"/>
    <w:rsid w:val="00AF1233"/>
    <w:rsid w:val="00AF536A"/>
    <w:rsid w:val="00AF6DAC"/>
    <w:rsid w:val="00AF7D32"/>
    <w:rsid w:val="00B00305"/>
    <w:rsid w:val="00B00BFD"/>
    <w:rsid w:val="00B131A2"/>
    <w:rsid w:val="00B26FCF"/>
    <w:rsid w:val="00B32637"/>
    <w:rsid w:val="00B40E10"/>
    <w:rsid w:val="00B4400F"/>
    <w:rsid w:val="00B5342B"/>
    <w:rsid w:val="00B625DC"/>
    <w:rsid w:val="00B76A6C"/>
    <w:rsid w:val="00B8228B"/>
    <w:rsid w:val="00B849E5"/>
    <w:rsid w:val="00B86CDE"/>
    <w:rsid w:val="00B93328"/>
    <w:rsid w:val="00B97B62"/>
    <w:rsid w:val="00BA2640"/>
    <w:rsid w:val="00BA293C"/>
    <w:rsid w:val="00BA351A"/>
    <w:rsid w:val="00BA68B7"/>
    <w:rsid w:val="00BA7699"/>
    <w:rsid w:val="00BB29B9"/>
    <w:rsid w:val="00BB4DF6"/>
    <w:rsid w:val="00BD2F51"/>
    <w:rsid w:val="00BD4663"/>
    <w:rsid w:val="00BD5A9C"/>
    <w:rsid w:val="00BE052F"/>
    <w:rsid w:val="00BE06A1"/>
    <w:rsid w:val="00BE257F"/>
    <w:rsid w:val="00BE2BA1"/>
    <w:rsid w:val="00BF2447"/>
    <w:rsid w:val="00BF2826"/>
    <w:rsid w:val="00BF48B1"/>
    <w:rsid w:val="00BF4E2C"/>
    <w:rsid w:val="00C211FB"/>
    <w:rsid w:val="00C24DBB"/>
    <w:rsid w:val="00C2507D"/>
    <w:rsid w:val="00C35154"/>
    <w:rsid w:val="00C418F5"/>
    <w:rsid w:val="00C44CD1"/>
    <w:rsid w:val="00C4559D"/>
    <w:rsid w:val="00C51F78"/>
    <w:rsid w:val="00C6556F"/>
    <w:rsid w:val="00C6744D"/>
    <w:rsid w:val="00C81176"/>
    <w:rsid w:val="00C91BFC"/>
    <w:rsid w:val="00CA0F5A"/>
    <w:rsid w:val="00CA1788"/>
    <w:rsid w:val="00CA4E1B"/>
    <w:rsid w:val="00CC3EC9"/>
    <w:rsid w:val="00CE6531"/>
    <w:rsid w:val="00CF0388"/>
    <w:rsid w:val="00CF1419"/>
    <w:rsid w:val="00D07980"/>
    <w:rsid w:val="00D11597"/>
    <w:rsid w:val="00D1443C"/>
    <w:rsid w:val="00D14D8A"/>
    <w:rsid w:val="00D2031E"/>
    <w:rsid w:val="00D22E86"/>
    <w:rsid w:val="00D306E3"/>
    <w:rsid w:val="00D37CBB"/>
    <w:rsid w:val="00D4163B"/>
    <w:rsid w:val="00D500D6"/>
    <w:rsid w:val="00D53876"/>
    <w:rsid w:val="00D565E7"/>
    <w:rsid w:val="00D64B82"/>
    <w:rsid w:val="00D71448"/>
    <w:rsid w:val="00D73B02"/>
    <w:rsid w:val="00D83710"/>
    <w:rsid w:val="00D8492C"/>
    <w:rsid w:val="00D84F7E"/>
    <w:rsid w:val="00D858DE"/>
    <w:rsid w:val="00D8696C"/>
    <w:rsid w:val="00D8708C"/>
    <w:rsid w:val="00DA2E5C"/>
    <w:rsid w:val="00DA5428"/>
    <w:rsid w:val="00DB5E99"/>
    <w:rsid w:val="00DC2C28"/>
    <w:rsid w:val="00DC339F"/>
    <w:rsid w:val="00DC37D5"/>
    <w:rsid w:val="00DC4968"/>
    <w:rsid w:val="00DC6B4D"/>
    <w:rsid w:val="00DC7C7E"/>
    <w:rsid w:val="00DE60BD"/>
    <w:rsid w:val="00DF44F8"/>
    <w:rsid w:val="00E004A5"/>
    <w:rsid w:val="00E04646"/>
    <w:rsid w:val="00E07CA1"/>
    <w:rsid w:val="00E1138E"/>
    <w:rsid w:val="00E117A8"/>
    <w:rsid w:val="00E13ABD"/>
    <w:rsid w:val="00E146EE"/>
    <w:rsid w:val="00E1543D"/>
    <w:rsid w:val="00E15642"/>
    <w:rsid w:val="00E2574A"/>
    <w:rsid w:val="00E26371"/>
    <w:rsid w:val="00E550FA"/>
    <w:rsid w:val="00E60AA2"/>
    <w:rsid w:val="00E61C32"/>
    <w:rsid w:val="00E63CF7"/>
    <w:rsid w:val="00E755D4"/>
    <w:rsid w:val="00E8635C"/>
    <w:rsid w:val="00EA4486"/>
    <w:rsid w:val="00EB16C9"/>
    <w:rsid w:val="00EC6738"/>
    <w:rsid w:val="00ED4AA3"/>
    <w:rsid w:val="00EE03F6"/>
    <w:rsid w:val="00F00F54"/>
    <w:rsid w:val="00F04CCD"/>
    <w:rsid w:val="00F06E13"/>
    <w:rsid w:val="00F201E8"/>
    <w:rsid w:val="00F20207"/>
    <w:rsid w:val="00F27DFF"/>
    <w:rsid w:val="00F52CE5"/>
    <w:rsid w:val="00F5668B"/>
    <w:rsid w:val="00F56874"/>
    <w:rsid w:val="00F703B8"/>
    <w:rsid w:val="00F76DC9"/>
    <w:rsid w:val="00F82AC8"/>
    <w:rsid w:val="00F86AFC"/>
    <w:rsid w:val="00F9619F"/>
    <w:rsid w:val="00FA10D9"/>
    <w:rsid w:val="00FB2EDC"/>
    <w:rsid w:val="00FB4210"/>
    <w:rsid w:val="00FB476F"/>
    <w:rsid w:val="00FB65DE"/>
    <w:rsid w:val="00FB7E4B"/>
    <w:rsid w:val="00FC6D23"/>
    <w:rsid w:val="00FD722F"/>
    <w:rsid w:val="00FD7307"/>
    <w:rsid w:val="00FF3546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B908BAC"/>
  <w15:chartTrackingRefBased/>
  <w15:docId w15:val="{E6D64E7E-4594-4AB1-81F9-AA21B80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28"/>
  </w:style>
  <w:style w:type="paragraph" w:styleId="berschrift1">
    <w:name w:val="heading 1"/>
    <w:basedOn w:val="Standard"/>
    <w:next w:val="Standard"/>
    <w:link w:val="berschrift1Zchn"/>
    <w:uiPriority w:val="9"/>
    <w:qFormat/>
    <w:rsid w:val="00B93328"/>
    <w:pPr>
      <w:pBdr>
        <w:top w:val="single" w:sz="24" w:space="0" w:color="D4000C" w:themeColor="accent1"/>
        <w:left w:val="single" w:sz="24" w:space="0" w:color="D4000C" w:themeColor="accent1"/>
        <w:bottom w:val="single" w:sz="24" w:space="0" w:color="D4000C" w:themeColor="accent1"/>
        <w:right w:val="single" w:sz="24" w:space="0" w:color="D4000C" w:themeColor="accent1"/>
      </w:pBdr>
      <w:shd w:val="clear" w:color="auto" w:fill="D4000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3328"/>
    <w:pPr>
      <w:pBdr>
        <w:top w:val="single" w:sz="24" w:space="0" w:color="FFC3C6" w:themeColor="accent1" w:themeTint="33"/>
        <w:left w:val="single" w:sz="24" w:space="0" w:color="FFC3C6" w:themeColor="accent1" w:themeTint="33"/>
        <w:bottom w:val="single" w:sz="24" w:space="0" w:color="FFC3C6" w:themeColor="accent1" w:themeTint="33"/>
        <w:right w:val="single" w:sz="24" w:space="0" w:color="FFC3C6" w:themeColor="accent1" w:themeTint="33"/>
      </w:pBdr>
      <w:shd w:val="clear" w:color="auto" w:fill="FFC3C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3328"/>
    <w:pPr>
      <w:pBdr>
        <w:top w:val="single" w:sz="6" w:space="2" w:color="D4000C" w:themeColor="accent1"/>
      </w:pBdr>
      <w:spacing w:before="300" w:after="0"/>
      <w:outlineLvl w:val="2"/>
    </w:pPr>
    <w:rPr>
      <w:caps/>
      <w:color w:val="690005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3328"/>
    <w:pPr>
      <w:pBdr>
        <w:top w:val="dotted" w:sz="6" w:space="2" w:color="D4000C" w:themeColor="accent1"/>
      </w:pBdr>
      <w:spacing w:before="200" w:after="0"/>
      <w:outlineLvl w:val="3"/>
    </w:pPr>
    <w:rPr>
      <w:caps/>
      <w:color w:val="9E0008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3328"/>
    <w:pPr>
      <w:pBdr>
        <w:bottom w:val="single" w:sz="6" w:space="1" w:color="D4000C" w:themeColor="accent1"/>
      </w:pBdr>
      <w:spacing w:before="200" w:after="0"/>
      <w:outlineLvl w:val="4"/>
    </w:pPr>
    <w:rPr>
      <w:caps/>
      <w:color w:val="9E000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93328"/>
    <w:pPr>
      <w:pBdr>
        <w:bottom w:val="dotted" w:sz="6" w:space="1" w:color="D4000C" w:themeColor="accent1"/>
      </w:pBdr>
      <w:spacing w:before="200" w:after="0"/>
      <w:outlineLvl w:val="5"/>
    </w:pPr>
    <w:rPr>
      <w:caps/>
      <w:color w:val="9E000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3328"/>
    <w:pPr>
      <w:spacing w:before="200" w:after="0"/>
      <w:outlineLvl w:val="6"/>
    </w:pPr>
    <w:rPr>
      <w:caps/>
      <w:color w:val="9E000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33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33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3328"/>
    <w:rPr>
      <w:caps/>
      <w:spacing w:val="15"/>
      <w:shd w:val="clear" w:color="auto" w:fill="FFC3C6" w:themeFill="accent1" w:themeFillTint="33"/>
    </w:rPr>
  </w:style>
  <w:style w:type="paragraph" w:styleId="StandardWeb">
    <w:name w:val="Normal (Web)"/>
    <w:basedOn w:val="Standard"/>
    <w:uiPriority w:val="99"/>
    <w:semiHidden/>
    <w:unhideWhenUsed/>
    <w:rsid w:val="00B9332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ost-creation-date">
    <w:name w:val="post-creation-date"/>
    <w:basedOn w:val="Absatz-Standardschriftart"/>
    <w:rsid w:val="00B93328"/>
  </w:style>
  <w:style w:type="character" w:customStyle="1" w:styleId="berschrift1Zchn">
    <w:name w:val="Überschrift 1 Zchn"/>
    <w:basedOn w:val="Absatz-Standardschriftart"/>
    <w:link w:val="berschrift1"/>
    <w:uiPriority w:val="9"/>
    <w:rsid w:val="00B93328"/>
    <w:rPr>
      <w:caps/>
      <w:color w:val="FFFFFF" w:themeColor="background1"/>
      <w:spacing w:val="15"/>
      <w:sz w:val="22"/>
      <w:szCs w:val="22"/>
      <w:shd w:val="clear" w:color="auto" w:fill="D4000C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3328"/>
    <w:rPr>
      <w:caps/>
      <w:color w:val="690005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3328"/>
    <w:rPr>
      <w:caps/>
      <w:color w:val="9E000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332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332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3328"/>
    <w:rPr>
      <w:b/>
      <w:bCs/>
      <w:color w:val="9E000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93328"/>
    <w:pPr>
      <w:spacing w:before="0" w:after="0"/>
    </w:pPr>
    <w:rPr>
      <w:rFonts w:asciiTheme="majorHAnsi" w:eastAsiaTheme="majorEastAsia" w:hAnsiTheme="majorHAnsi" w:cstheme="majorBidi"/>
      <w:caps/>
      <w:color w:val="D4000C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3328"/>
    <w:rPr>
      <w:rFonts w:asciiTheme="majorHAnsi" w:eastAsiaTheme="majorEastAsia" w:hAnsiTheme="majorHAnsi" w:cstheme="majorBidi"/>
      <w:caps/>
      <w:color w:val="D4000C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33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332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93328"/>
    <w:rPr>
      <w:b/>
      <w:bCs/>
    </w:rPr>
  </w:style>
  <w:style w:type="character" w:styleId="Hervorhebung">
    <w:name w:val="Emphasis"/>
    <w:uiPriority w:val="20"/>
    <w:qFormat/>
    <w:rsid w:val="00B93328"/>
    <w:rPr>
      <w:caps/>
      <w:color w:val="690005" w:themeColor="accent1" w:themeShade="7F"/>
      <w:spacing w:val="5"/>
    </w:rPr>
  </w:style>
  <w:style w:type="paragraph" w:styleId="KeinLeerraum">
    <w:name w:val="No Spacing"/>
    <w:uiPriority w:val="1"/>
    <w:qFormat/>
    <w:rsid w:val="00B9332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9332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9332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3328"/>
    <w:pPr>
      <w:spacing w:before="240" w:after="240" w:line="240" w:lineRule="auto"/>
      <w:ind w:left="1080" w:right="1080"/>
      <w:jc w:val="center"/>
    </w:pPr>
    <w:rPr>
      <w:color w:val="D4000C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3328"/>
    <w:rPr>
      <w:color w:val="D4000C" w:themeColor="accent1"/>
      <w:sz w:val="24"/>
      <w:szCs w:val="24"/>
    </w:rPr>
  </w:style>
  <w:style w:type="character" w:styleId="SchwacheHervorhebung">
    <w:name w:val="Subtle Emphasis"/>
    <w:uiPriority w:val="19"/>
    <w:qFormat/>
    <w:rsid w:val="00B93328"/>
    <w:rPr>
      <w:i/>
      <w:iCs/>
      <w:color w:val="690005" w:themeColor="accent1" w:themeShade="7F"/>
    </w:rPr>
  </w:style>
  <w:style w:type="character" w:styleId="IntensiveHervorhebung">
    <w:name w:val="Intense Emphasis"/>
    <w:uiPriority w:val="21"/>
    <w:qFormat/>
    <w:rsid w:val="00B93328"/>
    <w:rPr>
      <w:b/>
      <w:bCs/>
      <w:caps/>
      <w:color w:val="690005" w:themeColor="accent1" w:themeShade="7F"/>
      <w:spacing w:val="10"/>
    </w:rPr>
  </w:style>
  <w:style w:type="character" w:styleId="SchwacherVerweis">
    <w:name w:val="Subtle Reference"/>
    <w:uiPriority w:val="31"/>
    <w:qFormat/>
    <w:rsid w:val="00B93328"/>
    <w:rPr>
      <w:b/>
      <w:bCs/>
      <w:color w:val="D4000C" w:themeColor="accent1"/>
    </w:rPr>
  </w:style>
  <w:style w:type="character" w:styleId="IntensiverVerweis">
    <w:name w:val="Intense Reference"/>
    <w:uiPriority w:val="32"/>
    <w:qFormat/>
    <w:rsid w:val="00B93328"/>
    <w:rPr>
      <w:b/>
      <w:bCs/>
      <w:i/>
      <w:iCs/>
      <w:caps/>
      <w:color w:val="D4000C" w:themeColor="accent1"/>
    </w:rPr>
  </w:style>
  <w:style w:type="character" w:styleId="Buchtitel">
    <w:name w:val="Book Title"/>
    <w:uiPriority w:val="33"/>
    <w:qFormat/>
    <w:rsid w:val="00B9332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3328"/>
    <w:pPr>
      <w:outlineLvl w:val="9"/>
    </w:pPr>
  </w:style>
  <w:style w:type="paragraph" w:customStyle="1" w:styleId="Default">
    <w:name w:val="Default"/>
    <w:rsid w:val="00B93328"/>
    <w:pPr>
      <w:autoSpaceDE w:val="0"/>
      <w:autoSpaceDN w:val="0"/>
      <w:adjustRightInd w:val="0"/>
      <w:spacing w:before="0" w:after="0" w:line="240" w:lineRule="auto"/>
    </w:pPr>
    <w:rPr>
      <w:rFonts w:ascii="Wuerth" w:hAnsi="Wuerth" w:cs="Wuerth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43229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3229"/>
    <w:rPr>
      <w:lang w:eastAsia="de-DE"/>
    </w:rPr>
  </w:style>
  <w:style w:type="character" w:styleId="Hyperlink">
    <w:name w:val="Hyperlink"/>
    <w:uiPriority w:val="99"/>
    <w:rsid w:val="00143229"/>
    <w:rPr>
      <w:color w:val="0000FF"/>
      <w:u w:val="single"/>
    </w:rPr>
  </w:style>
  <w:style w:type="paragraph" w:customStyle="1" w:styleId="Formatvorlage1">
    <w:name w:val="Formatvorlage1"/>
    <w:basedOn w:val="Standard"/>
    <w:next w:val="berschrift2"/>
    <w:link w:val="Formatvorlage1Zchn"/>
    <w:qFormat/>
    <w:rsid w:val="00143229"/>
    <w:rPr>
      <w:rFonts w:ascii="Wuerth Bold" w:hAnsi="Wuerth Bold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143229"/>
    <w:rPr>
      <w:rFonts w:ascii="Wuerth Bold" w:hAnsi="Wuerth Bol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E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E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85E"/>
  </w:style>
  <w:style w:type="paragraph" w:styleId="Listenabsatz">
    <w:name w:val="List Paragraph"/>
    <w:basedOn w:val="Standard"/>
    <w:uiPriority w:val="34"/>
    <w:qFormat/>
    <w:rsid w:val="005623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4B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4BF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A94B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B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BF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D4663"/>
    <w:rPr>
      <w:color w:val="605D5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3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w-portal.com/emiss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w-port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@wow-por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w-port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9-11-25_BRAND WOW!_Office template">
  <a:themeElements>
    <a:clrScheme name="WOW! Farben 2020_Würth Fabrcode">
      <a:dk1>
        <a:srgbClr val="000000"/>
      </a:dk1>
      <a:lt1>
        <a:srgbClr val="FFFFFF"/>
      </a:lt1>
      <a:dk2>
        <a:srgbClr val="CC0000"/>
      </a:dk2>
      <a:lt2>
        <a:srgbClr val="FFFFFF"/>
      </a:lt2>
      <a:accent1>
        <a:srgbClr val="D4000C"/>
      </a:accent1>
      <a:accent2>
        <a:srgbClr val="000000"/>
      </a:accent2>
      <a:accent3>
        <a:srgbClr val="959595"/>
      </a:accent3>
      <a:accent4>
        <a:srgbClr val="DEDEDE"/>
      </a:accent4>
      <a:accent5>
        <a:srgbClr val="0093DD"/>
      </a:accent5>
      <a:accent6>
        <a:srgbClr val="605D5C"/>
      </a:accent6>
      <a:hlink>
        <a:srgbClr val="0093DD"/>
      </a:hlink>
      <a:folHlink>
        <a:srgbClr val="605D5C"/>
      </a:folHlink>
    </a:clrScheme>
    <a:fontScheme name="WOW! Schriftarten_Würth">
      <a:majorFont>
        <a:latin typeface="Wuerth Extra Bold Cond Caps"/>
        <a:ea typeface="ＭＳ Ｐゴシック"/>
        <a:cs typeface=""/>
      </a:majorFont>
      <a:minorFont>
        <a:latin typeface="Wuerth Book"/>
        <a:ea typeface="ＭＳ Ｐゴシック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9-11-25_BRAND WOW!_Office template" id="{50DEEA3C-9DE7-4A71-A7D6-E255315F20E1}" vid="{71A13E1E-0C37-45A2-AE77-A0A2F929E8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3B7B-5F3D-4BE4-913E-4BAB29CD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Horndacher, Jasmin</dc:creator>
  <cp:keywords/>
  <dc:description/>
  <cp:lastModifiedBy>Buhl, Natalie</cp:lastModifiedBy>
  <cp:revision>32</cp:revision>
  <cp:lastPrinted>2022-06-20T12:53:00Z</cp:lastPrinted>
  <dcterms:created xsi:type="dcterms:W3CDTF">2022-06-02T07:58:00Z</dcterms:created>
  <dcterms:modified xsi:type="dcterms:W3CDTF">2022-06-22T07:02:00Z</dcterms:modified>
</cp:coreProperties>
</file>